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A02" w:rsidRPr="005B7D3A" w:rsidRDefault="00263708" w:rsidP="00263708">
      <w:pPr>
        <w:pStyle w:val="CM17"/>
        <w:spacing w:after="120" w:line="280" w:lineRule="exact"/>
        <w:ind w:left="709" w:right="340"/>
        <w:rPr>
          <w:rFonts w:asciiTheme="minorHAnsi" w:hAnsiTheme="minorHAnsi" w:cstheme="minorHAnsi"/>
          <w:b/>
          <w:bCs/>
          <w:szCs w:val="20"/>
          <w:lang w:val="en-GB"/>
        </w:rPr>
      </w:pPr>
      <w:r w:rsidRPr="005B7D3A">
        <w:rPr>
          <w:rFonts w:asciiTheme="minorHAnsi" w:hAnsiTheme="minorHAnsi" w:cstheme="minorHAnsi"/>
          <w:b/>
          <w:bCs/>
          <w:szCs w:val="20"/>
          <w:lang w:val="en-GB"/>
        </w:rPr>
        <w:t xml:space="preserve">TITLE </w:t>
      </w:r>
      <w:r w:rsidR="00A43A02" w:rsidRPr="005B7D3A">
        <w:rPr>
          <w:rFonts w:asciiTheme="minorHAnsi" w:hAnsiTheme="minorHAnsi" w:cstheme="minorHAnsi"/>
          <w:b/>
          <w:bCs/>
          <w:szCs w:val="20"/>
          <w:lang w:val="en-GB"/>
        </w:rPr>
        <w:t>IN CAPITAL LETTER</w:t>
      </w:r>
      <w:r w:rsidR="006E6239" w:rsidRPr="005B7D3A">
        <w:rPr>
          <w:rFonts w:asciiTheme="minorHAnsi" w:hAnsiTheme="minorHAnsi" w:cstheme="minorHAnsi"/>
          <w:b/>
          <w:bCs/>
          <w:szCs w:val="20"/>
          <w:lang w:val="en-GB"/>
        </w:rPr>
        <w:t>S</w:t>
      </w:r>
      <w:r w:rsidR="00A43A02" w:rsidRPr="005B7D3A">
        <w:rPr>
          <w:rFonts w:asciiTheme="minorHAnsi" w:hAnsiTheme="minorHAnsi" w:cstheme="minorHAnsi"/>
          <w:b/>
          <w:bCs/>
          <w:szCs w:val="20"/>
          <w:lang w:val="en-GB"/>
        </w:rPr>
        <w:t xml:space="preserve"> </w:t>
      </w:r>
    </w:p>
    <w:p w:rsidR="00263708" w:rsidRPr="005B7D3A" w:rsidRDefault="00263708" w:rsidP="00263708">
      <w:pPr>
        <w:spacing w:after="120"/>
        <w:rPr>
          <w:rFonts w:asciiTheme="minorHAnsi" w:hAnsiTheme="minorHAnsi" w:cstheme="minorHAnsi"/>
          <w:b/>
          <w:lang w:val="en-GB"/>
        </w:rPr>
      </w:pPr>
      <w:r w:rsidRPr="005B7D3A">
        <w:rPr>
          <w:rFonts w:asciiTheme="minorHAnsi" w:hAnsiTheme="minorHAnsi" w:cstheme="minorHAnsi"/>
          <w:b/>
          <w:lang w:val="en-GB"/>
        </w:rPr>
        <w:tab/>
        <w:t>Subtitle</w:t>
      </w:r>
    </w:p>
    <w:p w:rsidR="00A43A02" w:rsidRPr="005B7D3A" w:rsidRDefault="00A43A02" w:rsidP="00A43A02">
      <w:pPr>
        <w:pStyle w:val="CM17"/>
        <w:spacing w:after="120" w:line="280" w:lineRule="exact"/>
        <w:ind w:left="709" w:right="340"/>
        <w:rPr>
          <w:rFonts w:asciiTheme="minorHAnsi" w:hAnsiTheme="minorHAnsi" w:cstheme="minorHAnsi"/>
          <w:bCs/>
          <w:color w:val="C00000"/>
          <w:sz w:val="20"/>
          <w:szCs w:val="20"/>
          <w:lang w:val="en-GB"/>
        </w:rPr>
      </w:pPr>
      <w:r w:rsidRPr="005B7D3A">
        <w:rPr>
          <w:rFonts w:asciiTheme="minorHAnsi" w:hAnsiTheme="minorHAnsi" w:cstheme="minorHAnsi"/>
          <w:color w:val="C00000"/>
          <w:sz w:val="20"/>
          <w:szCs w:val="20"/>
          <w:lang w:val="en-GB"/>
        </w:rPr>
        <w:tab/>
        <w:t xml:space="preserve">Note: the </w:t>
      </w:r>
      <w:r w:rsidRPr="005B7D3A">
        <w:rPr>
          <w:rFonts w:asciiTheme="minorHAnsi" w:hAnsiTheme="minorHAnsi" w:cstheme="minorHAnsi"/>
          <w:bCs/>
          <w:color w:val="C00000"/>
          <w:sz w:val="20"/>
          <w:szCs w:val="20"/>
          <w:lang w:val="en-GB"/>
        </w:rPr>
        <w:t>title should be clear, faithful and not overly long</w:t>
      </w:r>
    </w:p>
    <w:p w:rsidR="006C4CA0" w:rsidRPr="005B7D3A" w:rsidRDefault="006C4CA0" w:rsidP="006C4CA0">
      <w:pPr>
        <w:pStyle w:val="Default"/>
        <w:rPr>
          <w:rFonts w:asciiTheme="minorHAnsi" w:hAnsiTheme="minorHAnsi" w:cstheme="minorHAnsi"/>
          <w:lang w:val="en-GB"/>
        </w:rPr>
      </w:pPr>
    </w:p>
    <w:p w:rsidR="002E22D7" w:rsidRPr="005B7D3A" w:rsidRDefault="002E22D7" w:rsidP="009F74EF">
      <w:pPr>
        <w:pStyle w:val="CM3"/>
        <w:spacing w:line="280" w:lineRule="exact"/>
        <w:ind w:left="709" w:right="340"/>
        <w:jc w:val="both"/>
        <w:rPr>
          <w:rFonts w:asciiTheme="minorHAnsi" w:hAnsiTheme="minorHAnsi" w:cstheme="minorHAnsi"/>
          <w:sz w:val="18"/>
          <w:szCs w:val="15"/>
          <w:lang w:val="en-GB"/>
        </w:rPr>
      </w:pPr>
      <w:r w:rsidRPr="005B7D3A">
        <w:rPr>
          <w:rFonts w:asciiTheme="minorHAnsi" w:hAnsiTheme="minorHAnsi" w:cstheme="minorHAnsi"/>
          <w:b/>
          <w:bCs/>
          <w:sz w:val="18"/>
          <w:szCs w:val="15"/>
          <w:lang w:val="en-GB"/>
        </w:rPr>
        <w:t xml:space="preserve">Abstract </w:t>
      </w:r>
    </w:p>
    <w:p w:rsidR="005541E8" w:rsidRPr="005B7D3A" w:rsidRDefault="009F74EF" w:rsidP="005541E8">
      <w:pPr>
        <w:pStyle w:val="CM17"/>
        <w:spacing w:line="280" w:lineRule="exact"/>
        <w:ind w:left="709" w:right="340"/>
        <w:jc w:val="both"/>
        <w:rPr>
          <w:rFonts w:asciiTheme="minorHAnsi" w:hAnsiTheme="minorHAnsi" w:cstheme="minorHAnsi"/>
          <w:sz w:val="18"/>
          <w:szCs w:val="15"/>
          <w:lang w:val="en-GB"/>
        </w:rPr>
      </w:pPr>
      <w:r w:rsidRPr="005B7D3A">
        <w:rPr>
          <w:rFonts w:asciiTheme="minorHAnsi" w:hAnsiTheme="minorHAnsi" w:cstheme="minorHAnsi"/>
          <w:sz w:val="18"/>
          <w:szCs w:val="15"/>
          <w:lang w:val="en-GB"/>
        </w:rPr>
        <w:t>In English only.</w:t>
      </w:r>
      <w:r w:rsidR="00CF45DF" w:rsidRPr="005B7D3A">
        <w:rPr>
          <w:rFonts w:asciiTheme="minorHAnsi" w:hAnsiTheme="minorHAnsi" w:cstheme="minorHAnsi"/>
          <w:sz w:val="18"/>
          <w:szCs w:val="15"/>
          <w:lang w:val="en-GB"/>
        </w:rPr>
        <w:t xml:space="preserve"> Max 350 words. It should clarify motivation and main objectives of paper. Abstract could emphasize key results, which were achieved.</w:t>
      </w:r>
      <w:r w:rsidR="002E22D7" w:rsidRPr="005B7D3A">
        <w:rPr>
          <w:rFonts w:asciiTheme="minorHAnsi" w:hAnsiTheme="minorHAnsi" w:cstheme="minorHAnsi"/>
          <w:sz w:val="18"/>
          <w:szCs w:val="15"/>
          <w:lang w:val="en-GB"/>
        </w:rPr>
        <w:t xml:space="preserve"> </w:t>
      </w:r>
      <w:r w:rsidR="005541E8" w:rsidRPr="005B7D3A">
        <w:rPr>
          <w:rFonts w:asciiTheme="minorHAnsi" w:hAnsiTheme="minorHAnsi" w:cstheme="minorHAnsi"/>
          <w:sz w:val="18"/>
          <w:szCs w:val="15"/>
          <w:lang w:val="en-GB"/>
        </w:rPr>
        <w:t xml:space="preserve">The content of the abstract should be structured as follows: </w:t>
      </w:r>
    </w:p>
    <w:p w:rsidR="005541E8" w:rsidRPr="005B7D3A" w:rsidRDefault="005541E8" w:rsidP="005541E8">
      <w:pPr>
        <w:pStyle w:val="CM17"/>
        <w:spacing w:line="280" w:lineRule="exact"/>
        <w:ind w:left="709" w:right="340"/>
        <w:jc w:val="both"/>
        <w:rPr>
          <w:rFonts w:asciiTheme="minorHAnsi" w:hAnsiTheme="minorHAnsi" w:cstheme="minorHAnsi"/>
          <w:sz w:val="18"/>
          <w:szCs w:val="15"/>
          <w:lang w:val="en-GB"/>
        </w:rPr>
      </w:pPr>
      <w:r w:rsidRPr="005B7D3A">
        <w:rPr>
          <w:rFonts w:asciiTheme="minorHAnsi" w:hAnsiTheme="minorHAnsi" w:cstheme="minorHAnsi"/>
          <w:bCs/>
          <w:i/>
          <w:sz w:val="18"/>
          <w:szCs w:val="15"/>
          <w:lang w:val="en-GB"/>
        </w:rPr>
        <w:t>Objective:</w:t>
      </w:r>
      <w:r w:rsidRPr="005B7D3A">
        <w:rPr>
          <w:rFonts w:asciiTheme="minorHAnsi" w:hAnsiTheme="minorHAnsi" w:cstheme="minorHAnsi"/>
          <w:b/>
          <w:bCs/>
          <w:sz w:val="18"/>
          <w:szCs w:val="15"/>
          <w:lang w:val="en-GB"/>
        </w:rPr>
        <w:t xml:space="preserve"> </w:t>
      </w:r>
      <w:r w:rsidRPr="005B7D3A">
        <w:rPr>
          <w:rFonts w:asciiTheme="minorHAnsi" w:hAnsiTheme="minorHAnsi" w:cstheme="minorHAnsi"/>
          <w:sz w:val="18"/>
          <w:szCs w:val="15"/>
          <w:lang w:val="en-GB"/>
        </w:rPr>
        <w:t>This section elucidates the rationale behind the study. For novel research, outline the specific problem addressed and resolved. For research extending previous work, briefly justify the importance of continuing the investigation. This is an opportunity to articulate the relevance of the chosen topic or problem, highlighting the central argument or principal finding.</w:t>
      </w:r>
    </w:p>
    <w:p w:rsidR="005541E8" w:rsidRPr="005B7D3A" w:rsidRDefault="005541E8" w:rsidP="005541E8">
      <w:pPr>
        <w:pStyle w:val="CM17"/>
        <w:spacing w:line="280" w:lineRule="exact"/>
        <w:ind w:left="709" w:right="340"/>
        <w:jc w:val="both"/>
        <w:rPr>
          <w:rFonts w:asciiTheme="minorHAnsi" w:hAnsiTheme="minorHAnsi" w:cstheme="minorHAnsi"/>
          <w:sz w:val="18"/>
          <w:szCs w:val="15"/>
          <w:lang w:val="en-GB"/>
        </w:rPr>
      </w:pPr>
      <w:r w:rsidRPr="005B7D3A">
        <w:rPr>
          <w:rFonts w:asciiTheme="minorHAnsi" w:hAnsiTheme="minorHAnsi" w:cstheme="minorHAnsi"/>
          <w:bCs/>
          <w:i/>
          <w:sz w:val="18"/>
          <w:szCs w:val="15"/>
          <w:lang w:val="en-GB"/>
        </w:rPr>
        <w:t>Study Design/Methodology/Approach:</w:t>
      </w:r>
      <w:r w:rsidRPr="005B7D3A">
        <w:rPr>
          <w:rFonts w:asciiTheme="minorHAnsi" w:hAnsiTheme="minorHAnsi" w:cstheme="minorHAnsi"/>
          <w:b/>
          <w:bCs/>
          <w:sz w:val="18"/>
          <w:szCs w:val="15"/>
          <w:lang w:val="en-GB"/>
        </w:rPr>
        <w:t xml:space="preserve"> </w:t>
      </w:r>
      <w:r w:rsidRPr="005B7D3A">
        <w:rPr>
          <w:rFonts w:asciiTheme="minorHAnsi" w:hAnsiTheme="minorHAnsi" w:cstheme="minorHAnsi"/>
          <w:sz w:val="18"/>
          <w:szCs w:val="15"/>
          <w:lang w:val="en-GB"/>
        </w:rPr>
        <w:t>This section details the procedures undertaken to achieve the results. Describe the exact steps and techniques used, such as conducting interviews, performing laboratory experiments, or utilizing specific tools, methods, protocols, or datasets. Ensure clarity in the description of the methodology to allow for reproducibility and validation.</w:t>
      </w:r>
    </w:p>
    <w:p w:rsidR="005541E8" w:rsidRPr="005B7D3A" w:rsidRDefault="005541E8" w:rsidP="005541E8">
      <w:pPr>
        <w:pStyle w:val="CM17"/>
        <w:spacing w:line="280" w:lineRule="exact"/>
        <w:ind w:left="709" w:right="340"/>
        <w:jc w:val="both"/>
        <w:rPr>
          <w:rFonts w:asciiTheme="minorHAnsi" w:hAnsiTheme="minorHAnsi" w:cstheme="minorHAnsi"/>
          <w:sz w:val="18"/>
          <w:szCs w:val="15"/>
          <w:lang w:val="en-GB"/>
        </w:rPr>
      </w:pPr>
      <w:r w:rsidRPr="005B7D3A">
        <w:rPr>
          <w:rFonts w:asciiTheme="minorHAnsi" w:hAnsiTheme="minorHAnsi" w:cstheme="minorHAnsi"/>
          <w:bCs/>
          <w:i/>
          <w:sz w:val="18"/>
          <w:szCs w:val="15"/>
          <w:lang w:val="en-GB"/>
        </w:rPr>
        <w:t>Findings:</w:t>
      </w:r>
      <w:r w:rsidRPr="005B7D3A">
        <w:rPr>
          <w:rFonts w:asciiTheme="minorHAnsi" w:hAnsiTheme="minorHAnsi" w:cstheme="minorHAnsi"/>
          <w:b/>
          <w:bCs/>
          <w:sz w:val="18"/>
          <w:szCs w:val="15"/>
          <w:lang w:val="en-GB"/>
        </w:rPr>
        <w:t xml:space="preserve"> </w:t>
      </w:r>
      <w:r w:rsidRPr="005B7D3A">
        <w:rPr>
          <w:rFonts w:asciiTheme="minorHAnsi" w:hAnsiTheme="minorHAnsi" w:cstheme="minorHAnsi"/>
          <w:sz w:val="18"/>
          <w:szCs w:val="15"/>
          <w:lang w:val="en-GB"/>
        </w:rPr>
        <w:t>In this section, present the outcomes of the study, detailing whether the initial problem was resolved and if the hypothesis was supported. Provide precise data and avoid generalizations, ensuring clarity and directness. It is essential to present the findings without exaggeration to maintain credibility and manage expectations.</w:t>
      </w:r>
    </w:p>
    <w:p w:rsidR="005541E8" w:rsidRPr="005B7D3A" w:rsidRDefault="005541E8" w:rsidP="005541E8">
      <w:pPr>
        <w:pStyle w:val="CM17"/>
        <w:spacing w:line="280" w:lineRule="exact"/>
        <w:ind w:left="709" w:right="340"/>
        <w:jc w:val="both"/>
        <w:rPr>
          <w:rFonts w:asciiTheme="minorHAnsi" w:hAnsiTheme="minorHAnsi" w:cstheme="minorHAnsi"/>
          <w:sz w:val="18"/>
          <w:szCs w:val="15"/>
          <w:lang w:val="en-GB"/>
        </w:rPr>
      </w:pPr>
      <w:r w:rsidRPr="005B7D3A">
        <w:rPr>
          <w:rFonts w:asciiTheme="minorHAnsi" w:hAnsiTheme="minorHAnsi" w:cstheme="minorHAnsi"/>
          <w:bCs/>
          <w:i/>
          <w:sz w:val="18"/>
          <w:szCs w:val="15"/>
          <w:lang w:val="en-GB"/>
        </w:rPr>
        <w:t>Originality/Value:</w:t>
      </w:r>
      <w:r w:rsidRPr="005B7D3A">
        <w:rPr>
          <w:rFonts w:asciiTheme="minorHAnsi" w:hAnsiTheme="minorHAnsi" w:cstheme="minorHAnsi"/>
          <w:b/>
          <w:bCs/>
          <w:sz w:val="18"/>
          <w:szCs w:val="15"/>
          <w:lang w:val="en-GB"/>
        </w:rPr>
        <w:t xml:space="preserve"> </w:t>
      </w:r>
      <w:r w:rsidRPr="005B7D3A">
        <w:rPr>
          <w:rFonts w:asciiTheme="minorHAnsi" w:hAnsiTheme="minorHAnsi" w:cstheme="minorHAnsi"/>
          <w:sz w:val="18"/>
          <w:szCs w:val="15"/>
          <w:lang w:val="en-GB"/>
        </w:rPr>
        <w:t>This section should clearly and concisely argue the significance of the results. Evaluate the analysis for balance and fairness, seeking feedback from colleagues if necessary. Avoid overstatement and consider reflecting on potential directions for future research. Emphasize the contribution of the study to the existing body of knowledge and its implications.</w:t>
      </w:r>
    </w:p>
    <w:p w:rsidR="005541E8" w:rsidRPr="005B7D3A" w:rsidRDefault="005541E8" w:rsidP="009F74EF">
      <w:pPr>
        <w:pStyle w:val="CM3"/>
        <w:spacing w:line="280" w:lineRule="exact"/>
        <w:ind w:left="709" w:right="340"/>
        <w:jc w:val="both"/>
        <w:rPr>
          <w:rFonts w:asciiTheme="minorHAnsi" w:hAnsiTheme="minorHAnsi" w:cstheme="minorHAnsi"/>
          <w:b/>
          <w:bCs/>
          <w:sz w:val="18"/>
          <w:szCs w:val="15"/>
          <w:lang w:val="en-GB"/>
        </w:rPr>
      </w:pPr>
    </w:p>
    <w:p w:rsidR="002E22D7" w:rsidRPr="005B7D3A" w:rsidRDefault="002E22D7" w:rsidP="009F74EF">
      <w:pPr>
        <w:pStyle w:val="CM3"/>
        <w:spacing w:line="280" w:lineRule="exact"/>
        <w:ind w:left="709" w:right="340"/>
        <w:jc w:val="both"/>
        <w:rPr>
          <w:rFonts w:asciiTheme="minorHAnsi" w:hAnsiTheme="minorHAnsi" w:cstheme="minorHAnsi"/>
          <w:sz w:val="18"/>
          <w:szCs w:val="15"/>
          <w:lang w:val="en-GB"/>
        </w:rPr>
      </w:pPr>
      <w:r w:rsidRPr="005B7D3A">
        <w:rPr>
          <w:rFonts w:asciiTheme="minorHAnsi" w:hAnsiTheme="minorHAnsi" w:cstheme="minorHAnsi"/>
          <w:b/>
          <w:bCs/>
          <w:sz w:val="18"/>
          <w:szCs w:val="15"/>
          <w:lang w:val="en-GB"/>
        </w:rPr>
        <w:t xml:space="preserve">Key words </w:t>
      </w:r>
    </w:p>
    <w:p w:rsidR="00CF45DF" w:rsidRPr="005B7D3A" w:rsidRDefault="009F74EF" w:rsidP="00CF45DF">
      <w:pPr>
        <w:pStyle w:val="CM21"/>
        <w:spacing w:line="280" w:lineRule="exact"/>
        <w:ind w:left="709" w:right="340"/>
        <w:jc w:val="both"/>
        <w:rPr>
          <w:rFonts w:asciiTheme="minorHAnsi" w:hAnsiTheme="minorHAnsi" w:cstheme="minorHAnsi"/>
          <w:sz w:val="18"/>
          <w:szCs w:val="15"/>
          <w:lang w:val="en-GB"/>
        </w:rPr>
      </w:pPr>
      <w:r w:rsidRPr="005B7D3A">
        <w:rPr>
          <w:rFonts w:asciiTheme="minorHAnsi" w:hAnsiTheme="minorHAnsi" w:cstheme="minorHAnsi"/>
          <w:sz w:val="18"/>
          <w:szCs w:val="15"/>
          <w:lang w:val="en-GB"/>
        </w:rPr>
        <w:t>Keyword 1, keyword 2, keyword 3</w:t>
      </w:r>
      <w:r w:rsidR="00CF45DF" w:rsidRPr="005B7D3A">
        <w:rPr>
          <w:rFonts w:asciiTheme="minorHAnsi" w:hAnsiTheme="minorHAnsi" w:cstheme="minorHAnsi"/>
          <w:sz w:val="18"/>
          <w:szCs w:val="15"/>
          <w:lang w:val="en-GB"/>
        </w:rPr>
        <w:t>, keyword 4, keyword 5</w:t>
      </w:r>
      <w:r w:rsidRPr="005B7D3A">
        <w:rPr>
          <w:rFonts w:asciiTheme="minorHAnsi" w:hAnsiTheme="minorHAnsi" w:cstheme="minorHAnsi"/>
          <w:sz w:val="18"/>
          <w:szCs w:val="15"/>
          <w:lang w:val="en-GB"/>
        </w:rPr>
        <w:t xml:space="preserve"> </w:t>
      </w:r>
      <w:r w:rsidR="00CF45DF" w:rsidRPr="005B7D3A">
        <w:rPr>
          <w:rFonts w:asciiTheme="minorHAnsi" w:hAnsiTheme="minorHAnsi" w:cstheme="minorHAnsi"/>
          <w:sz w:val="18"/>
          <w:szCs w:val="15"/>
          <w:lang w:val="en-GB"/>
        </w:rPr>
        <w:t xml:space="preserve">(five to </w:t>
      </w:r>
      <w:r w:rsidR="00780CB2" w:rsidRPr="005B7D3A">
        <w:rPr>
          <w:rFonts w:asciiTheme="minorHAnsi" w:hAnsiTheme="minorHAnsi" w:cstheme="minorHAnsi"/>
          <w:sz w:val="18"/>
          <w:szCs w:val="15"/>
          <w:lang w:val="en-GB"/>
        </w:rPr>
        <w:t>seven</w:t>
      </w:r>
      <w:r w:rsidR="00CF45DF" w:rsidRPr="005B7D3A">
        <w:rPr>
          <w:rFonts w:asciiTheme="minorHAnsi" w:hAnsiTheme="minorHAnsi" w:cstheme="minorHAnsi"/>
          <w:sz w:val="18"/>
          <w:szCs w:val="15"/>
          <w:lang w:val="en-GB"/>
        </w:rPr>
        <w:t>)</w:t>
      </w:r>
    </w:p>
    <w:p w:rsidR="002E22D7" w:rsidRPr="005B7D3A" w:rsidRDefault="00CF45DF" w:rsidP="002E22D7">
      <w:pPr>
        <w:pStyle w:val="CM21"/>
        <w:spacing w:after="120" w:line="280" w:lineRule="exact"/>
        <w:ind w:left="709" w:right="340"/>
        <w:jc w:val="both"/>
        <w:rPr>
          <w:rFonts w:asciiTheme="minorHAnsi" w:hAnsiTheme="minorHAnsi" w:cstheme="minorHAnsi"/>
          <w:color w:val="7F7F7F" w:themeColor="text1" w:themeTint="80"/>
          <w:sz w:val="18"/>
          <w:szCs w:val="15"/>
          <w:lang w:val="en-GB"/>
        </w:rPr>
      </w:pPr>
      <w:r w:rsidRPr="005B7D3A">
        <w:rPr>
          <w:rFonts w:asciiTheme="minorHAnsi" w:hAnsiTheme="minorHAnsi" w:cstheme="minorHAnsi"/>
          <w:color w:val="7F7F7F" w:themeColor="text1" w:themeTint="80"/>
          <w:sz w:val="18"/>
          <w:szCs w:val="15"/>
          <w:lang w:val="en-GB"/>
        </w:rPr>
        <w:t>Key words should clearly cover the factual, spatial, temporal and methodological scope of contribution.</w:t>
      </w:r>
    </w:p>
    <w:p w:rsidR="00136ADB" w:rsidRPr="005B7D3A" w:rsidRDefault="00136ADB" w:rsidP="009A74E3">
      <w:pPr>
        <w:pStyle w:val="CM17"/>
        <w:spacing w:after="120" w:line="280" w:lineRule="exact"/>
        <w:jc w:val="both"/>
        <w:rPr>
          <w:rFonts w:asciiTheme="minorHAnsi" w:hAnsiTheme="minorHAnsi" w:cstheme="minorHAnsi"/>
          <w:b/>
          <w:bCs/>
          <w:sz w:val="21"/>
          <w:szCs w:val="21"/>
          <w:lang w:val="en-GB"/>
        </w:rPr>
      </w:pPr>
    </w:p>
    <w:p w:rsidR="00D40A7D" w:rsidRPr="005B7D3A" w:rsidRDefault="009F74EF" w:rsidP="009A74E3">
      <w:pPr>
        <w:pStyle w:val="CM17"/>
        <w:spacing w:after="120" w:line="280" w:lineRule="exact"/>
        <w:jc w:val="both"/>
        <w:rPr>
          <w:rFonts w:asciiTheme="minorHAnsi" w:hAnsiTheme="minorHAnsi" w:cstheme="minorHAnsi"/>
          <w:color w:val="808080"/>
          <w:sz w:val="21"/>
          <w:szCs w:val="21"/>
          <w:lang w:val="en-GB"/>
        </w:rPr>
      </w:pPr>
      <w:r w:rsidRPr="005B7D3A">
        <w:rPr>
          <w:rFonts w:asciiTheme="minorHAnsi" w:hAnsiTheme="minorHAnsi" w:cstheme="minorHAnsi"/>
          <w:b/>
          <w:bCs/>
          <w:color w:val="808080"/>
          <w:sz w:val="21"/>
          <w:szCs w:val="21"/>
          <w:lang w:val="en-GB"/>
        </w:rPr>
        <w:lastRenderedPageBreak/>
        <w:t>INTRODUCTION</w:t>
      </w:r>
      <w:r w:rsidR="00D40A7D" w:rsidRPr="005B7D3A">
        <w:rPr>
          <w:rFonts w:asciiTheme="minorHAnsi" w:hAnsiTheme="minorHAnsi" w:cstheme="minorHAnsi"/>
          <w:b/>
          <w:bCs/>
          <w:color w:val="808080"/>
          <w:sz w:val="21"/>
          <w:szCs w:val="21"/>
          <w:lang w:val="en-GB"/>
        </w:rPr>
        <w:t xml:space="preserve"> </w:t>
      </w:r>
    </w:p>
    <w:p w:rsidR="005B7D3A" w:rsidRPr="005B7D3A" w:rsidRDefault="009F74EF" w:rsidP="005B7D3A">
      <w:pPr>
        <w:pStyle w:val="CM18"/>
        <w:spacing w:after="120" w:line="280" w:lineRule="exact"/>
        <w:jc w:val="both"/>
        <w:rPr>
          <w:rFonts w:asciiTheme="minorHAnsi" w:hAnsiTheme="minorHAnsi" w:cstheme="minorHAnsi"/>
          <w:color w:val="221E1F"/>
          <w:sz w:val="18"/>
          <w:szCs w:val="20"/>
          <w:lang w:val="en-GB"/>
        </w:rPr>
      </w:pPr>
      <w:r w:rsidRPr="005B7D3A">
        <w:rPr>
          <w:rFonts w:asciiTheme="minorHAnsi" w:hAnsiTheme="minorHAnsi" w:cstheme="minorHAnsi"/>
          <w:color w:val="221E1F"/>
          <w:sz w:val="18"/>
          <w:szCs w:val="20"/>
          <w:lang w:val="en-GB"/>
        </w:rPr>
        <w:t>Text</w:t>
      </w:r>
      <w:r w:rsidR="006C2CBE" w:rsidRPr="005B7D3A">
        <w:rPr>
          <w:rFonts w:asciiTheme="minorHAnsi" w:hAnsiTheme="minorHAnsi" w:cstheme="minorHAnsi"/>
          <w:color w:val="221E1F"/>
          <w:sz w:val="18"/>
          <w:szCs w:val="20"/>
          <w:lang w:val="en-GB"/>
        </w:rPr>
        <w:t xml:space="preserve"> </w:t>
      </w:r>
      <w:r w:rsidR="00CF45DF" w:rsidRPr="005B7D3A">
        <w:rPr>
          <w:rFonts w:asciiTheme="minorHAnsi" w:hAnsiTheme="minorHAnsi" w:cstheme="minorHAnsi"/>
          <w:color w:val="221E1F"/>
          <w:sz w:val="18"/>
          <w:szCs w:val="20"/>
          <w:lang w:val="en-GB"/>
        </w:rPr>
        <w:t>text text text text text text text text text text text text</w:t>
      </w:r>
      <w:r w:rsidR="005B7D3A" w:rsidRPr="005B7D3A">
        <w:rPr>
          <w:rFonts w:asciiTheme="minorHAnsi" w:hAnsiTheme="minorHAnsi" w:cstheme="minorHAnsi"/>
          <w:color w:val="221E1F"/>
          <w:sz w:val="18"/>
          <w:szCs w:val="20"/>
          <w:lang w:val="en-GB"/>
        </w:rPr>
        <w:t xml:space="preserve"> (</w:t>
      </w:r>
      <w:proofErr w:type="spellStart"/>
      <w:r w:rsidR="005B7D3A" w:rsidRPr="005B7D3A">
        <w:rPr>
          <w:rFonts w:asciiTheme="minorHAnsi" w:hAnsiTheme="minorHAnsi" w:cstheme="minorHAnsi"/>
          <w:color w:val="221E1F"/>
          <w:sz w:val="18"/>
          <w:szCs w:val="20"/>
          <w:lang w:val="en-GB"/>
        </w:rPr>
        <w:t>Kvalsky</w:t>
      </w:r>
      <w:proofErr w:type="spellEnd"/>
      <w:r w:rsidR="005B7D3A" w:rsidRPr="005B7D3A">
        <w:rPr>
          <w:rFonts w:asciiTheme="minorHAnsi" w:hAnsiTheme="minorHAnsi" w:cstheme="minorHAnsi"/>
          <w:color w:val="221E1F"/>
          <w:sz w:val="18"/>
          <w:szCs w:val="20"/>
          <w:lang w:val="en-GB"/>
        </w:rPr>
        <w:t xml:space="preserve">, </w:t>
      </w:r>
      <w:proofErr w:type="spellStart"/>
      <w:r w:rsidR="005B7D3A" w:rsidRPr="005B7D3A">
        <w:rPr>
          <w:rFonts w:asciiTheme="minorHAnsi" w:hAnsiTheme="minorHAnsi" w:cstheme="minorHAnsi"/>
          <w:color w:val="221E1F"/>
          <w:sz w:val="18"/>
          <w:szCs w:val="20"/>
          <w:lang w:val="en-GB"/>
        </w:rPr>
        <w:t>Jancovic</w:t>
      </w:r>
      <w:proofErr w:type="spellEnd"/>
      <w:r w:rsidR="005B7D3A" w:rsidRPr="005B7D3A">
        <w:rPr>
          <w:rFonts w:asciiTheme="minorHAnsi" w:hAnsiTheme="minorHAnsi" w:cstheme="minorHAnsi"/>
          <w:color w:val="221E1F"/>
          <w:sz w:val="18"/>
          <w:szCs w:val="20"/>
          <w:lang w:val="en-GB"/>
        </w:rPr>
        <w:t xml:space="preserve"> 2023; </w:t>
      </w:r>
      <w:proofErr w:type="spellStart"/>
      <w:r w:rsidR="005B7D3A" w:rsidRPr="005B7D3A">
        <w:rPr>
          <w:rFonts w:asciiTheme="minorHAnsi" w:hAnsiTheme="minorHAnsi" w:cstheme="minorHAnsi"/>
          <w:color w:val="221E1F"/>
          <w:sz w:val="18"/>
          <w:szCs w:val="20"/>
          <w:lang w:val="en-GB"/>
        </w:rPr>
        <w:t>Jarabá</w:t>
      </w:r>
      <w:proofErr w:type="spellEnd"/>
      <w:r w:rsidR="005B7D3A" w:rsidRPr="005B7D3A">
        <w:rPr>
          <w:rFonts w:asciiTheme="minorHAnsi" w:hAnsiTheme="minorHAnsi" w:cstheme="minorHAnsi"/>
          <w:color w:val="221E1F"/>
          <w:sz w:val="18"/>
          <w:szCs w:val="20"/>
          <w:lang w:val="en-GB"/>
        </w:rPr>
        <w:t xml:space="preserve"> 2021)</w:t>
      </w:r>
      <w:r w:rsidR="00CF45DF" w:rsidRPr="005B7D3A">
        <w:rPr>
          <w:rFonts w:asciiTheme="minorHAnsi" w:hAnsiTheme="minorHAnsi" w:cstheme="minorHAnsi"/>
          <w:color w:val="221E1F"/>
          <w:sz w:val="18"/>
          <w:szCs w:val="20"/>
          <w:lang w:val="en-GB"/>
        </w:rPr>
        <w:t>.</w:t>
      </w:r>
      <w:r w:rsidR="006E1CB3">
        <w:rPr>
          <w:rFonts w:asciiTheme="minorHAnsi" w:hAnsiTheme="minorHAnsi" w:cstheme="minorHAnsi"/>
          <w:color w:val="221E1F"/>
          <w:sz w:val="18"/>
          <w:szCs w:val="20"/>
          <w:lang w:val="en-GB"/>
        </w:rPr>
        <w:t xml:space="preserve"> </w:t>
      </w:r>
      <w:r w:rsidR="005B7D3A" w:rsidRPr="005B7D3A">
        <w:rPr>
          <w:rFonts w:asciiTheme="minorHAnsi" w:hAnsiTheme="minorHAnsi" w:cstheme="minorHAnsi"/>
          <w:color w:val="221E1F"/>
          <w:sz w:val="18"/>
          <w:szCs w:val="20"/>
          <w:lang w:val="en-GB"/>
        </w:rPr>
        <w:t>Text text text text text text text text text text text text text.</w:t>
      </w:r>
    </w:p>
    <w:p w:rsidR="009F74EF" w:rsidRPr="005B7D3A" w:rsidRDefault="009F74EF" w:rsidP="009F74EF">
      <w:pPr>
        <w:pStyle w:val="Default"/>
        <w:rPr>
          <w:rFonts w:asciiTheme="minorHAnsi" w:hAnsiTheme="minorHAnsi" w:cstheme="minorHAnsi"/>
          <w:lang w:val="en-GB"/>
        </w:rPr>
      </w:pPr>
      <w:bookmarkStart w:id="0" w:name="_GoBack"/>
      <w:bookmarkEnd w:id="0"/>
    </w:p>
    <w:p w:rsidR="009F74EF" w:rsidRPr="005B7D3A" w:rsidRDefault="00780CB2" w:rsidP="009F74EF">
      <w:pPr>
        <w:pStyle w:val="CM17"/>
        <w:spacing w:after="120" w:line="280" w:lineRule="exact"/>
        <w:jc w:val="both"/>
        <w:rPr>
          <w:rFonts w:asciiTheme="minorHAnsi" w:hAnsiTheme="minorHAnsi" w:cstheme="minorHAnsi"/>
          <w:color w:val="808080"/>
          <w:sz w:val="21"/>
          <w:szCs w:val="21"/>
          <w:lang w:val="en-GB"/>
        </w:rPr>
      </w:pPr>
      <w:r w:rsidRPr="005B7D3A">
        <w:rPr>
          <w:rFonts w:asciiTheme="minorHAnsi" w:hAnsiTheme="minorHAnsi" w:cstheme="minorHAnsi"/>
          <w:b/>
          <w:bCs/>
          <w:color w:val="808080"/>
          <w:sz w:val="21"/>
          <w:szCs w:val="21"/>
          <w:lang w:val="en-GB"/>
        </w:rPr>
        <w:t>OBJECTIVES</w:t>
      </w:r>
      <w:r w:rsidR="009F74EF" w:rsidRPr="005B7D3A">
        <w:rPr>
          <w:rFonts w:asciiTheme="minorHAnsi" w:hAnsiTheme="minorHAnsi" w:cstheme="minorHAnsi"/>
          <w:b/>
          <w:bCs/>
          <w:color w:val="808080"/>
          <w:sz w:val="21"/>
          <w:szCs w:val="21"/>
          <w:lang w:val="en-GB"/>
        </w:rPr>
        <w:t xml:space="preserve">  </w:t>
      </w:r>
    </w:p>
    <w:p w:rsidR="005B7D3A" w:rsidRPr="005B7D3A" w:rsidRDefault="00CF45DF" w:rsidP="005B7D3A">
      <w:pPr>
        <w:pStyle w:val="CM18"/>
        <w:spacing w:after="120" w:line="280" w:lineRule="exact"/>
        <w:jc w:val="both"/>
        <w:rPr>
          <w:rFonts w:asciiTheme="minorHAnsi" w:hAnsiTheme="minorHAnsi" w:cstheme="minorHAnsi"/>
          <w:color w:val="221E1F"/>
          <w:sz w:val="18"/>
          <w:szCs w:val="20"/>
          <w:lang w:val="en-GB"/>
        </w:rPr>
      </w:pPr>
      <w:r w:rsidRPr="005B7D3A">
        <w:rPr>
          <w:rFonts w:asciiTheme="minorHAnsi" w:hAnsiTheme="minorHAnsi" w:cstheme="minorHAnsi"/>
          <w:color w:val="221E1F"/>
          <w:sz w:val="18"/>
          <w:szCs w:val="20"/>
          <w:lang w:val="en-GB"/>
        </w:rPr>
        <w:t>Text text text text text text text text text text text text text.</w:t>
      </w:r>
      <w:r w:rsidR="006E1CB3">
        <w:rPr>
          <w:rFonts w:asciiTheme="minorHAnsi" w:hAnsiTheme="minorHAnsi" w:cstheme="minorHAnsi"/>
          <w:color w:val="221E1F"/>
          <w:sz w:val="18"/>
          <w:szCs w:val="20"/>
          <w:lang w:val="en-GB"/>
        </w:rPr>
        <w:t xml:space="preserve"> </w:t>
      </w:r>
      <w:r w:rsidR="005B7D3A" w:rsidRPr="005B7D3A">
        <w:rPr>
          <w:rFonts w:asciiTheme="minorHAnsi" w:hAnsiTheme="minorHAnsi" w:cstheme="minorHAnsi"/>
          <w:color w:val="221E1F"/>
          <w:sz w:val="18"/>
          <w:szCs w:val="20"/>
          <w:lang w:val="en-GB"/>
        </w:rPr>
        <w:t>Text text text text text text text text text text text text text.</w:t>
      </w:r>
    </w:p>
    <w:p w:rsidR="009F74EF" w:rsidRPr="005B7D3A" w:rsidRDefault="009F74EF" w:rsidP="009F74EF">
      <w:pPr>
        <w:pStyle w:val="Default"/>
        <w:rPr>
          <w:rFonts w:asciiTheme="minorHAnsi" w:hAnsiTheme="minorHAnsi" w:cstheme="minorHAnsi"/>
          <w:lang w:val="en-GB"/>
        </w:rPr>
      </w:pPr>
    </w:p>
    <w:p w:rsidR="009F74EF" w:rsidRPr="005B7D3A" w:rsidRDefault="009F74EF" w:rsidP="009F74EF">
      <w:pPr>
        <w:pStyle w:val="CM17"/>
        <w:spacing w:after="120" w:line="280" w:lineRule="exact"/>
        <w:jc w:val="both"/>
        <w:rPr>
          <w:rFonts w:asciiTheme="minorHAnsi" w:hAnsiTheme="minorHAnsi" w:cstheme="minorHAnsi"/>
          <w:color w:val="808080"/>
          <w:sz w:val="21"/>
          <w:szCs w:val="21"/>
          <w:lang w:val="en-GB"/>
        </w:rPr>
      </w:pPr>
      <w:r w:rsidRPr="005B7D3A">
        <w:rPr>
          <w:rFonts w:asciiTheme="minorHAnsi" w:hAnsiTheme="minorHAnsi" w:cstheme="minorHAnsi"/>
          <w:b/>
          <w:bCs/>
          <w:color w:val="808080"/>
          <w:sz w:val="21"/>
          <w:szCs w:val="21"/>
          <w:lang w:val="en-GB"/>
        </w:rPr>
        <w:t xml:space="preserve">THEORETICAL </w:t>
      </w:r>
      <w:r w:rsidR="00780CB2" w:rsidRPr="005B7D3A">
        <w:rPr>
          <w:rFonts w:asciiTheme="minorHAnsi" w:hAnsiTheme="minorHAnsi" w:cstheme="minorHAnsi"/>
          <w:b/>
          <w:bCs/>
          <w:color w:val="808080"/>
          <w:sz w:val="21"/>
          <w:szCs w:val="21"/>
          <w:lang w:val="en-GB"/>
        </w:rPr>
        <w:t>FRAMEWORK</w:t>
      </w:r>
      <w:r w:rsidRPr="005B7D3A">
        <w:rPr>
          <w:rFonts w:asciiTheme="minorHAnsi" w:hAnsiTheme="minorHAnsi" w:cstheme="minorHAnsi"/>
          <w:b/>
          <w:bCs/>
          <w:color w:val="808080"/>
          <w:sz w:val="21"/>
          <w:szCs w:val="21"/>
          <w:lang w:val="en-GB"/>
        </w:rPr>
        <w:t xml:space="preserve"> </w:t>
      </w:r>
    </w:p>
    <w:p w:rsidR="006E1CB3" w:rsidRDefault="00CF45DF" w:rsidP="006E1CB3">
      <w:pPr>
        <w:pStyle w:val="CM18"/>
        <w:spacing w:after="120" w:line="280" w:lineRule="exact"/>
        <w:jc w:val="both"/>
        <w:rPr>
          <w:rFonts w:asciiTheme="minorHAnsi" w:hAnsiTheme="minorHAnsi" w:cstheme="minorHAnsi"/>
          <w:color w:val="221E1F"/>
          <w:sz w:val="18"/>
          <w:szCs w:val="20"/>
          <w:lang w:val="en-GB"/>
        </w:rPr>
      </w:pPr>
      <w:r w:rsidRPr="005B7D3A">
        <w:rPr>
          <w:rFonts w:asciiTheme="minorHAnsi" w:hAnsiTheme="minorHAnsi" w:cstheme="minorHAnsi"/>
          <w:color w:val="221E1F"/>
          <w:sz w:val="18"/>
          <w:szCs w:val="20"/>
          <w:lang w:val="en-GB"/>
        </w:rPr>
        <w:t>Text text text text text text text text text text text text text.</w:t>
      </w:r>
      <w:r w:rsidR="006E1CB3">
        <w:rPr>
          <w:rFonts w:asciiTheme="minorHAnsi" w:hAnsiTheme="minorHAnsi" w:cstheme="minorHAnsi"/>
          <w:color w:val="221E1F"/>
          <w:sz w:val="18"/>
          <w:szCs w:val="20"/>
          <w:lang w:val="en-GB"/>
        </w:rPr>
        <w:t xml:space="preserve"> </w:t>
      </w:r>
      <w:r w:rsidR="006E1CB3" w:rsidRPr="006E1CB3">
        <w:rPr>
          <w:rFonts w:asciiTheme="minorHAnsi" w:hAnsiTheme="minorHAnsi" w:cstheme="minorHAnsi"/>
          <w:color w:val="221E1F"/>
          <w:sz w:val="18"/>
          <w:szCs w:val="20"/>
          <w:lang w:val="en-GB"/>
        </w:rPr>
        <w:t>Text text text text text text text text text text text text text text text text text text text text text text text text text text. Text text text text text text text text text text text text text</w:t>
      </w:r>
      <w:r w:rsidR="006E1CB3">
        <w:rPr>
          <w:rFonts w:asciiTheme="minorHAnsi" w:hAnsiTheme="minorHAnsi" w:cstheme="minorHAnsi"/>
          <w:color w:val="221E1F"/>
          <w:sz w:val="18"/>
          <w:szCs w:val="20"/>
          <w:lang w:val="en-GB"/>
        </w:rPr>
        <w:t>.</w:t>
      </w:r>
    </w:p>
    <w:p w:rsidR="006E1CB3" w:rsidRPr="005B7D3A" w:rsidRDefault="006E1CB3" w:rsidP="006E1CB3">
      <w:pPr>
        <w:pStyle w:val="CM18"/>
        <w:spacing w:after="120" w:line="280" w:lineRule="exact"/>
        <w:jc w:val="both"/>
        <w:rPr>
          <w:rFonts w:asciiTheme="minorHAnsi" w:hAnsiTheme="minorHAnsi" w:cstheme="minorHAnsi"/>
          <w:color w:val="221E1F"/>
          <w:sz w:val="18"/>
          <w:szCs w:val="20"/>
          <w:lang w:val="en-GB"/>
        </w:rPr>
      </w:pPr>
      <w:r w:rsidRPr="005B7D3A">
        <w:rPr>
          <w:rFonts w:asciiTheme="minorHAnsi" w:hAnsiTheme="minorHAnsi" w:cstheme="minorHAnsi"/>
          <w:color w:val="221E1F"/>
          <w:sz w:val="18"/>
          <w:szCs w:val="20"/>
          <w:lang w:val="en-GB"/>
        </w:rPr>
        <w:t>Text text text text text text text text text text text text text</w:t>
      </w:r>
      <w:r>
        <w:rPr>
          <w:rFonts w:asciiTheme="minorHAnsi" w:hAnsiTheme="minorHAnsi" w:cstheme="minorHAnsi"/>
          <w:color w:val="221E1F"/>
          <w:sz w:val="18"/>
          <w:szCs w:val="20"/>
          <w:lang w:val="en-GB"/>
        </w:rPr>
        <w:t xml:space="preserve"> t</w:t>
      </w:r>
      <w:r w:rsidRPr="006E1CB3">
        <w:rPr>
          <w:rFonts w:asciiTheme="minorHAnsi" w:hAnsiTheme="minorHAnsi" w:cstheme="minorHAnsi"/>
          <w:color w:val="221E1F"/>
          <w:sz w:val="18"/>
          <w:szCs w:val="20"/>
          <w:lang w:val="en-GB"/>
        </w:rPr>
        <w:t>ext text text text text text text text text text text text text</w:t>
      </w:r>
      <w:r w:rsidRPr="005B7D3A">
        <w:rPr>
          <w:rFonts w:asciiTheme="minorHAnsi" w:hAnsiTheme="minorHAnsi" w:cstheme="minorHAnsi"/>
          <w:color w:val="221E1F"/>
          <w:sz w:val="18"/>
          <w:szCs w:val="20"/>
          <w:lang w:val="en-GB"/>
        </w:rPr>
        <w:t>.</w:t>
      </w:r>
      <w:r>
        <w:rPr>
          <w:rFonts w:asciiTheme="minorHAnsi" w:hAnsiTheme="minorHAnsi" w:cstheme="minorHAnsi"/>
          <w:color w:val="221E1F"/>
          <w:sz w:val="18"/>
          <w:szCs w:val="20"/>
          <w:lang w:val="en-GB"/>
        </w:rPr>
        <w:t xml:space="preserve"> </w:t>
      </w:r>
      <w:r w:rsidRPr="006E1CB3">
        <w:rPr>
          <w:rFonts w:asciiTheme="minorHAnsi" w:hAnsiTheme="minorHAnsi" w:cstheme="minorHAnsi"/>
          <w:color w:val="221E1F"/>
          <w:sz w:val="18"/>
          <w:szCs w:val="20"/>
          <w:lang w:val="en-GB"/>
        </w:rPr>
        <w:t>Text text text text text text text text text text text text text</w:t>
      </w:r>
    </w:p>
    <w:p w:rsidR="009F74EF" w:rsidRPr="005B7D3A" w:rsidRDefault="009F74EF" w:rsidP="009F74EF">
      <w:pPr>
        <w:pStyle w:val="Default"/>
        <w:rPr>
          <w:rFonts w:asciiTheme="minorHAnsi" w:hAnsiTheme="minorHAnsi" w:cstheme="minorHAnsi"/>
          <w:lang w:val="en-GB"/>
        </w:rPr>
      </w:pPr>
    </w:p>
    <w:p w:rsidR="00A96EC1" w:rsidRPr="005B7D3A" w:rsidRDefault="00A96EC1" w:rsidP="00A96EC1">
      <w:pPr>
        <w:pStyle w:val="CM17"/>
        <w:spacing w:after="120" w:line="280" w:lineRule="exact"/>
        <w:jc w:val="both"/>
        <w:rPr>
          <w:rFonts w:asciiTheme="minorHAnsi" w:hAnsiTheme="minorHAnsi" w:cstheme="minorHAnsi"/>
          <w:color w:val="808080"/>
          <w:sz w:val="21"/>
          <w:szCs w:val="21"/>
          <w:lang w:val="en-GB"/>
        </w:rPr>
      </w:pPr>
      <w:r w:rsidRPr="005B7D3A">
        <w:rPr>
          <w:rFonts w:asciiTheme="minorHAnsi" w:hAnsiTheme="minorHAnsi" w:cstheme="minorHAnsi"/>
          <w:b/>
          <w:bCs/>
          <w:color w:val="808080"/>
          <w:sz w:val="21"/>
          <w:szCs w:val="21"/>
          <w:lang w:val="en-GB"/>
        </w:rPr>
        <w:t xml:space="preserve">DATA AND METHODS </w:t>
      </w:r>
    </w:p>
    <w:p w:rsidR="005B7D3A" w:rsidRPr="005B7D3A" w:rsidRDefault="005B7D3A" w:rsidP="005B7D3A">
      <w:pPr>
        <w:pStyle w:val="CM18"/>
        <w:spacing w:after="120" w:line="280" w:lineRule="exact"/>
        <w:jc w:val="both"/>
        <w:rPr>
          <w:rFonts w:asciiTheme="minorHAnsi" w:hAnsiTheme="minorHAnsi" w:cstheme="minorHAnsi"/>
          <w:color w:val="221E1F"/>
          <w:sz w:val="18"/>
          <w:szCs w:val="20"/>
          <w:lang w:val="en-GB"/>
        </w:rPr>
      </w:pPr>
      <w:r w:rsidRPr="005B7D3A">
        <w:rPr>
          <w:rFonts w:asciiTheme="minorHAnsi" w:hAnsiTheme="minorHAnsi" w:cstheme="minorHAnsi"/>
          <w:color w:val="221E1F"/>
          <w:sz w:val="18"/>
          <w:szCs w:val="20"/>
          <w:lang w:val="en-GB"/>
        </w:rPr>
        <w:t>Text text text text text text text text text text text text text.</w:t>
      </w:r>
    </w:p>
    <w:p w:rsidR="00717814" w:rsidRPr="005B7D3A" w:rsidRDefault="00717814" w:rsidP="005B7D3A">
      <w:pPr>
        <w:pStyle w:val="CM17"/>
        <w:spacing w:after="120" w:line="280" w:lineRule="exact"/>
        <w:jc w:val="both"/>
        <w:rPr>
          <w:rFonts w:asciiTheme="minorHAnsi" w:hAnsiTheme="minorHAnsi" w:cstheme="minorHAnsi"/>
          <w:b/>
          <w:bCs/>
          <w:color w:val="808080"/>
          <w:sz w:val="21"/>
          <w:szCs w:val="21"/>
          <w:lang w:val="en-GB"/>
        </w:rPr>
      </w:pPr>
    </w:p>
    <w:p w:rsidR="009F74EF" w:rsidRPr="005B7D3A" w:rsidRDefault="009F74EF" w:rsidP="009F74EF">
      <w:pPr>
        <w:pStyle w:val="CM17"/>
        <w:spacing w:after="120" w:line="280" w:lineRule="exact"/>
        <w:jc w:val="both"/>
        <w:rPr>
          <w:rFonts w:asciiTheme="minorHAnsi" w:hAnsiTheme="minorHAnsi" w:cstheme="minorHAnsi"/>
          <w:color w:val="808080"/>
          <w:sz w:val="21"/>
          <w:szCs w:val="21"/>
          <w:lang w:val="en-GB"/>
        </w:rPr>
      </w:pPr>
      <w:r w:rsidRPr="005B7D3A">
        <w:rPr>
          <w:rFonts w:asciiTheme="minorHAnsi" w:hAnsiTheme="minorHAnsi" w:cstheme="minorHAnsi"/>
          <w:b/>
          <w:bCs/>
          <w:color w:val="808080"/>
          <w:sz w:val="21"/>
          <w:szCs w:val="21"/>
          <w:lang w:val="en-GB"/>
        </w:rPr>
        <w:t>RESULT</w:t>
      </w:r>
      <w:r w:rsidR="00A96EC1" w:rsidRPr="005B7D3A">
        <w:rPr>
          <w:rFonts w:asciiTheme="minorHAnsi" w:hAnsiTheme="minorHAnsi" w:cstheme="minorHAnsi"/>
          <w:b/>
          <w:bCs/>
          <w:color w:val="808080"/>
          <w:sz w:val="21"/>
          <w:szCs w:val="21"/>
          <w:lang w:val="en-GB"/>
        </w:rPr>
        <w:t>S</w:t>
      </w:r>
      <w:r w:rsidRPr="005B7D3A">
        <w:rPr>
          <w:rFonts w:asciiTheme="minorHAnsi" w:hAnsiTheme="minorHAnsi" w:cstheme="minorHAnsi"/>
          <w:b/>
          <w:bCs/>
          <w:color w:val="808080"/>
          <w:sz w:val="21"/>
          <w:szCs w:val="21"/>
          <w:lang w:val="en-GB"/>
        </w:rPr>
        <w:t xml:space="preserve"> AND DISCUSSION</w:t>
      </w:r>
    </w:p>
    <w:p w:rsidR="005B7D3A" w:rsidRPr="005B7D3A" w:rsidRDefault="005B7D3A" w:rsidP="005B7D3A">
      <w:pPr>
        <w:pStyle w:val="CM18"/>
        <w:spacing w:after="120" w:line="280" w:lineRule="exact"/>
        <w:jc w:val="both"/>
        <w:rPr>
          <w:rFonts w:asciiTheme="minorHAnsi" w:hAnsiTheme="minorHAnsi" w:cstheme="minorHAnsi"/>
          <w:color w:val="221E1F"/>
          <w:sz w:val="18"/>
          <w:szCs w:val="20"/>
          <w:lang w:val="en-GB"/>
        </w:rPr>
      </w:pPr>
      <w:r w:rsidRPr="005B7D3A">
        <w:rPr>
          <w:rFonts w:asciiTheme="minorHAnsi" w:hAnsiTheme="minorHAnsi" w:cstheme="minorHAnsi"/>
          <w:color w:val="221E1F"/>
          <w:sz w:val="18"/>
          <w:szCs w:val="20"/>
          <w:lang w:val="en-GB"/>
        </w:rPr>
        <w:t xml:space="preserve">Text </w:t>
      </w:r>
      <w:proofErr w:type="spellStart"/>
      <w:r w:rsidRPr="005B7D3A">
        <w:rPr>
          <w:rFonts w:asciiTheme="minorHAnsi" w:hAnsiTheme="minorHAnsi" w:cstheme="minorHAnsi"/>
          <w:color w:val="221E1F"/>
          <w:sz w:val="18"/>
          <w:szCs w:val="20"/>
          <w:lang w:val="en-GB"/>
        </w:rPr>
        <w:t>K</w:t>
      </w:r>
      <w:r w:rsidR="00A20DFB">
        <w:rPr>
          <w:rFonts w:asciiTheme="minorHAnsi" w:hAnsiTheme="minorHAnsi" w:cstheme="minorHAnsi"/>
          <w:color w:val="221E1F"/>
          <w:sz w:val="18"/>
          <w:szCs w:val="20"/>
          <w:lang w:val="en-GB"/>
        </w:rPr>
        <w:t>o</w:t>
      </w:r>
      <w:r w:rsidRPr="005B7D3A">
        <w:rPr>
          <w:rFonts w:asciiTheme="minorHAnsi" w:hAnsiTheme="minorHAnsi" w:cstheme="minorHAnsi"/>
          <w:color w:val="221E1F"/>
          <w:sz w:val="18"/>
          <w:szCs w:val="20"/>
          <w:lang w:val="en-GB"/>
        </w:rPr>
        <w:t>valsky</w:t>
      </w:r>
      <w:proofErr w:type="spellEnd"/>
      <w:r w:rsidRPr="005B7D3A">
        <w:rPr>
          <w:rFonts w:asciiTheme="minorHAnsi" w:hAnsiTheme="minorHAnsi" w:cstheme="minorHAnsi"/>
          <w:color w:val="221E1F"/>
          <w:sz w:val="18"/>
          <w:szCs w:val="20"/>
          <w:lang w:val="en-GB"/>
        </w:rPr>
        <w:t xml:space="preserve">, </w:t>
      </w:r>
      <w:proofErr w:type="spellStart"/>
      <w:r w:rsidRPr="005B7D3A">
        <w:rPr>
          <w:rFonts w:asciiTheme="minorHAnsi" w:hAnsiTheme="minorHAnsi" w:cstheme="minorHAnsi"/>
          <w:color w:val="221E1F"/>
          <w:sz w:val="18"/>
          <w:szCs w:val="20"/>
          <w:lang w:val="en-GB"/>
        </w:rPr>
        <w:t>Jancovic</w:t>
      </w:r>
      <w:proofErr w:type="spellEnd"/>
      <w:r w:rsidRPr="005B7D3A">
        <w:rPr>
          <w:rFonts w:asciiTheme="minorHAnsi" w:hAnsiTheme="minorHAnsi" w:cstheme="minorHAnsi"/>
          <w:color w:val="221E1F"/>
          <w:sz w:val="18"/>
          <w:szCs w:val="20"/>
          <w:lang w:val="en-GB"/>
        </w:rPr>
        <w:t xml:space="preserve"> (2023), </w:t>
      </w:r>
      <w:proofErr w:type="spellStart"/>
      <w:r w:rsidRPr="005B7D3A">
        <w:rPr>
          <w:rFonts w:asciiTheme="minorHAnsi" w:hAnsiTheme="minorHAnsi" w:cstheme="minorHAnsi"/>
          <w:color w:val="221E1F"/>
          <w:sz w:val="18"/>
          <w:szCs w:val="20"/>
          <w:lang w:val="en-GB"/>
        </w:rPr>
        <w:t>Jarabá</w:t>
      </w:r>
      <w:proofErr w:type="spellEnd"/>
      <w:r w:rsidRPr="005B7D3A">
        <w:rPr>
          <w:rFonts w:asciiTheme="minorHAnsi" w:hAnsiTheme="minorHAnsi" w:cstheme="minorHAnsi"/>
          <w:color w:val="221E1F"/>
          <w:sz w:val="18"/>
          <w:szCs w:val="20"/>
          <w:lang w:val="en-GB"/>
        </w:rPr>
        <w:t xml:space="preserve"> (2021) </w:t>
      </w:r>
      <w:r w:rsidR="00CF45DF" w:rsidRPr="005B7D3A">
        <w:rPr>
          <w:rFonts w:asciiTheme="minorHAnsi" w:hAnsiTheme="minorHAnsi" w:cstheme="minorHAnsi"/>
          <w:color w:val="221E1F"/>
          <w:sz w:val="18"/>
          <w:szCs w:val="20"/>
          <w:lang w:val="en-GB"/>
        </w:rPr>
        <w:t>text text text text text text text text text text text text.</w:t>
      </w:r>
      <w:r w:rsidR="00A20DFB">
        <w:rPr>
          <w:rFonts w:asciiTheme="minorHAnsi" w:hAnsiTheme="minorHAnsi" w:cstheme="minorHAnsi"/>
          <w:color w:val="221E1F"/>
          <w:sz w:val="18"/>
          <w:szCs w:val="20"/>
          <w:lang w:val="en-GB"/>
        </w:rPr>
        <w:t xml:space="preserve"> T</w:t>
      </w:r>
      <w:r w:rsidRPr="005B7D3A">
        <w:rPr>
          <w:rFonts w:asciiTheme="minorHAnsi" w:hAnsiTheme="minorHAnsi" w:cstheme="minorHAnsi"/>
          <w:color w:val="221E1F"/>
          <w:sz w:val="18"/>
          <w:szCs w:val="20"/>
          <w:lang w:val="en-GB"/>
        </w:rPr>
        <w:t>ext text text text text text text text text text text text.</w:t>
      </w:r>
    </w:p>
    <w:p w:rsidR="005B7D3A" w:rsidRPr="005B7D3A" w:rsidRDefault="005B7D3A" w:rsidP="005B7D3A">
      <w:pPr>
        <w:pStyle w:val="CM18"/>
        <w:spacing w:after="120" w:line="280" w:lineRule="exact"/>
        <w:jc w:val="both"/>
        <w:rPr>
          <w:rFonts w:asciiTheme="minorHAnsi" w:hAnsiTheme="minorHAnsi" w:cstheme="minorHAnsi"/>
          <w:color w:val="221E1F"/>
          <w:sz w:val="18"/>
          <w:szCs w:val="20"/>
          <w:lang w:val="en-GB"/>
        </w:rPr>
      </w:pPr>
      <w:r w:rsidRPr="005B7D3A">
        <w:rPr>
          <w:rFonts w:asciiTheme="minorHAnsi" w:hAnsiTheme="minorHAnsi" w:cstheme="minorHAnsi"/>
          <w:color w:val="221E1F"/>
          <w:sz w:val="18"/>
          <w:szCs w:val="20"/>
          <w:lang w:val="en-GB"/>
        </w:rPr>
        <w:t>Text text text text text text text text text text text text (</w:t>
      </w:r>
      <w:proofErr w:type="spellStart"/>
      <w:r w:rsidRPr="005B7D3A">
        <w:rPr>
          <w:rFonts w:asciiTheme="minorHAnsi" w:hAnsiTheme="minorHAnsi" w:cstheme="minorHAnsi"/>
          <w:color w:val="221E1F"/>
          <w:sz w:val="18"/>
          <w:szCs w:val="20"/>
          <w:lang w:val="en-GB"/>
        </w:rPr>
        <w:t>Smoth</w:t>
      </w:r>
      <w:proofErr w:type="spellEnd"/>
      <w:r w:rsidRPr="005B7D3A">
        <w:rPr>
          <w:rFonts w:asciiTheme="minorHAnsi" w:hAnsiTheme="minorHAnsi" w:cstheme="minorHAnsi"/>
          <w:color w:val="221E1F"/>
          <w:sz w:val="18"/>
          <w:szCs w:val="20"/>
          <w:lang w:val="en-GB"/>
        </w:rPr>
        <w:t xml:space="preserve"> 2022; </w:t>
      </w:r>
      <w:proofErr w:type="spellStart"/>
      <w:r w:rsidRPr="005B7D3A">
        <w:rPr>
          <w:rFonts w:asciiTheme="minorHAnsi" w:hAnsiTheme="minorHAnsi" w:cstheme="minorHAnsi"/>
          <w:color w:val="221E1F"/>
          <w:sz w:val="18"/>
          <w:szCs w:val="20"/>
          <w:lang w:val="en-GB"/>
        </w:rPr>
        <w:t>Jany</w:t>
      </w:r>
      <w:proofErr w:type="spellEnd"/>
      <w:r w:rsidRPr="005B7D3A">
        <w:rPr>
          <w:rFonts w:asciiTheme="minorHAnsi" w:hAnsiTheme="minorHAnsi" w:cstheme="minorHAnsi"/>
          <w:color w:val="221E1F"/>
          <w:sz w:val="18"/>
          <w:szCs w:val="20"/>
          <w:lang w:val="en-GB"/>
        </w:rPr>
        <w:t xml:space="preserve"> 2024; </w:t>
      </w:r>
      <w:proofErr w:type="spellStart"/>
      <w:r w:rsidRPr="005B7D3A">
        <w:rPr>
          <w:rFonts w:asciiTheme="minorHAnsi" w:hAnsiTheme="minorHAnsi" w:cstheme="minorHAnsi"/>
          <w:color w:val="221E1F"/>
          <w:sz w:val="18"/>
          <w:szCs w:val="20"/>
          <w:lang w:val="en-GB"/>
        </w:rPr>
        <w:t>Komya</w:t>
      </w:r>
      <w:proofErr w:type="spellEnd"/>
      <w:r w:rsidRPr="005B7D3A">
        <w:rPr>
          <w:rFonts w:asciiTheme="minorHAnsi" w:hAnsiTheme="minorHAnsi" w:cstheme="minorHAnsi"/>
          <w:color w:val="221E1F"/>
          <w:sz w:val="18"/>
          <w:szCs w:val="20"/>
          <w:lang w:val="en-GB"/>
        </w:rPr>
        <w:t xml:space="preserve">, Andrej 2025). </w:t>
      </w:r>
      <w:proofErr w:type="gramStart"/>
      <w:r w:rsidRPr="005B7D3A">
        <w:rPr>
          <w:rFonts w:asciiTheme="minorHAnsi" w:hAnsiTheme="minorHAnsi" w:cstheme="minorHAnsi"/>
          <w:color w:val="221E1F"/>
          <w:sz w:val="18"/>
          <w:szCs w:val="20"/>
          <w:lang w:val="en-GB"/>
        </w:rPr>
        <w:t>Text</w:t>
      </w:r>
      <w:proofErr w:type="gramEnd"/>
      <w:r w:rsidRPr="005B7D3A">
        <w:rPr>
          <w:rFonts w:asciiTheme="minorHAnsi" w:hAnsiTheme="minorHAnsi" w:cstheme="minorHAnsi"/>
          <w:color w:val="221E1F"/>
          <w:sz w:val="18"/>
          <w:szCs w:val="20"/>
          <w:lang w:val="en-GB"/>
        </w:rPr>
        <w:t xml:space="preserve"> text text text text text text text text text text text text.</w:t>
      </w:r>
    </w:p>
    <w:p w:rsidR="00CF45DF" w:rsidRPr="005B7D3A" w:rsidRDefault="00CF45DF" w:rsidP="005B7D3A">
      <w:pPr>
        <w:pStyle w:val="CM18"/>
        <w:spacing w:after="120" w:line="280" w:lineRule="exact"/>
        <w:jc w:val="both"/>
        <w:rPr>
          <w:rFonts w:asciiTheme="minorHAnsi" w:hAnsiTheme="minorHAnsi" w:cstheme="minorHAnsi"/>
          <w:color w:val="221E1F"/>
          <w:sz w:val="18"/>
          <w:szCs w:val="20"/>
          <w:lang w:val="en-GB"/>
        </w:rPr>
      </w:pPr>
    </w:p>
    <w:p w:rsidR="005B7D3A" w:rsidRPr="005B7D3A" w:rsidRDefault="005B7D3A" w:rsidP="005B7D3A">
      <w:pPr>
        <w:pStyle w:val="Default"/>
        <w:rPr>
          <w:rFonts w:asciiTheme="minorHAnsi" w:hAnsiTheme="minorHAnsi" w:cstheme="minorHAnsi"/>
          <w:lang w:val="en-GB"/>
        </w:rPr>
      </w:pPr>
    </w:p>
    <w:p w:rsidR="005B7D3A" w:rsidRPr="005B7D3A" w:rsidRDefault="005B7D3A" w:rsidP="005B7D3A">
      <w:pPr>
        <w:pStyle w:val="Default"/>
        <w:rPr>
          <w:rFonts w:asciiTheme="minorHAnsi" w:hAnsiTheme="minorHAnsi" w:cstheme="minorHAnsi"/>
          <w:lang w:val="en-GB"/>
        </w:rPr>
      </w:pPr>
    </w:p>
    <w:p w:rsidR="005B7D3A" w:rsidRPr="005B7D3A" w:rsidRDefault="005B7D3A" w:rsidP="005B7D3A">
      <w:pPr>
        <w:pStyle w:val="Default"/>
        <w:rPr>
          <w:rFonts w:asciiTheme="minorHAnsi" w:hAnsiTheme="minorHAnsi" w:cstheme="minorHAnsi"/>
          <w:lang w:val="en-GB"/>
        </w:rPr>
      </w:pPr>
    </w:p>
    <w:p w:rsidR="005B7D3A" w:rsidRPr="005B7D3A" w:rsidRDefault="005B7D3A" w:rsidP="005B7D3A">
      <w:pPr>
        <w:pStyle w:val="Default"/>
        <w:rPr>
          <w:rFonts w:asciiTheme="minorHAnsi" w:hAnsiTheme="minorHAnsi" w:cstheme="minorHAnsi"/>
          <w:lang w:val="en-GB"/>
        </w:rPr>
      </w:pPr>
    </w:p>
    <w:p w:rsidR="005B7D3A" w:rsidRPr="005B7D3A" w:rsidRDefault="005B7D3A" w:rsidP="005B7D3A">
      <w:pPr>
        <w:pStyle w:val="Default"/>
        <w:rPr>
          <w:rFonts w:asciiTheme="minorHAnsi" w:hAnsiTheme="minorHAnsi" w:cstheme="minorHAnsi"/>
          <w:sz w:val="18"/>
          <w:szCs w:val="18"/>
          <w:lang w:val="en-GB"/>
        </w:rPr>
      </w:pPr>
    </w:p>
    <w:p w:rsidR="001A5EA9" w:rsidRPr="005B7D3A" w:rsidRDefault="001A5EA9" w:rsidP="005B7D3A">
      <w:pPr>
        <w:pStyle w:val="Odsekzoznamu"/>
        <w:spacing w:after="120" w:line="280" w:lineRule="exact"/>
        <w:ind w:left="0"/>
        <w:jc w:val="both"/>
        <w:rPr>
          <w:rFonts w:asciiTheme="minorHAnsi" w:hAnsiTheme="minorHAnsi" w:cstheme="minorHAnsi"/>
          <w:color w:val="7F7F7F" w:themeColor="text1" w:themeTint="80"/>
          <w:sz w:val="18"/>
          <w:szCs w:val="20"/>
          <w:lang w:val="en-GB" w:eastAsia="sk-SK"/>
        </w:rPr>
      </w:pPr>
      <w:r w:rsidRPr="005B7D3A">
        <w:rPr>
          <w:rFonts w:asciiTheme="minorHAnsi" w:hAnsiTheme="minorHAnsi" w:cstheme="minorHAnsi"/>
          <w:color w:val="7F7F7F" w:themeColor="text1" w:themeTint="80"/>
          <w:sz w:val="18"/>
          <w:szCs w:val="20"/>
          <w:lang w:val="en-GB" w:eastAsia="sk-SK"/>
        </w:rPr>
        <w:lastRenderedPageBreak/>
        <w:t>Figures &amp; tables have to be placed in the text. Moreover, figures must be submitted also as numbered INDIVIDUAL FILES in sufficient resolution (min 300 dpi) in a common graphic format (</w:t>
      </w:r>
      <w:proofErr w:type="spellStart"/>
      <w:r w:rsidRPr="005B7D3A">
        <w:rPr>
          <w:rFonts w:asciiTheme="minorHAnsi" w:hAnsiTheme="minorHAnsi" w:cstheme="minorHAnsi"/>
          <w:color w:val="7F7F7F" w:themeColor="text1" w:themeTint="80"/>
          <w:sz w:val="18"/>
          <w:szCs w:val="20"/>
          <w:lang w:val="en-GB" w:eastAsia="sk-SK"/>
        </w:rPr>
        <w:t>png</w:t>
      </w:r>
      <w:proofErr w:type="spellEnd"/>
      <w:r w:rsidRPr="005B7D3A">
        <w:rPr>
          <w:rFonts w:asciiTheme="minorHAnsi" w:hAnsiTheme="minorHAnsi" w:cstheme="minorHAnsi"/>
          <w:color w:val="7F7F7F" w:themeColor="text1" w:themeTint="80"/>
          <w:sz w:val="18"/>
          <w:szCs w:val="20"/>
          <w:lang w:val="en-GB" w:eastAsia="sk-SK"/>
        </w:rPr>
        <w:t>, gif, tiff, jpeg). Tables have to be submitted as editable text and not as images. Authors have to be sparing in the use of tables and ensure that the data presented in them do not duplicate results described elsewhere in the article.</w:t>
      </w:r>
    </w:p>
    <w:p w:rsidR="005541E8" w:rsidRPr="005B7D3A" w:rsidRDefault="005541E8" w:rsidP="005541E8">
      <w:pPr>
        <w:autoSpaceDE w:val="0"/>
        <w:autoSpaceDN w:val="0"/>
        <w:adjustRightInd w:val="0"/>
        <w:spacing w:afterLines="40" w:after="96" w:line="280" w:lineRule="exact"/>
        <w:jc w:val="center"/>
        <w:rPr>
          <w:rFonts w:asciiTheme="minorHAnsi" w:hAnsiTheme="minorHAnsi" w:cstheme="minorHAnsi"/>
          <w:b/>
          <w:bCs/>
          <w:sz w:val="18"/>
          <w:szCs w:val="18"/>
          <w:lang w:val="en-GB"/>
        </w:rPr>
      </w:pPr>
      <w:r w:rsidRPr="005B7D3A">
        <w:rPr>
          <w:rFonts w:asciiTheme="minorHAnsi" w:hAnsiTheme="minorHAnsi" w:cstheme="minorHAnsi"/>
          <w:b/>
          <w:bCs/>
          <w:sz w:val="18"/>
          <w:szCs w:val="18"/>
          <w:lang w:val="en-GB"/>
        </w:rPr>
        <w:t xml:space="preserve">Fig. 1 </w:t>
      </w:r>
      <w:r w:rsidR="00A20DFB" w:rsidRPr="00A20DFB">
        <w:rPr>
          <w:rFonts w:asciiTheme="minorHAnsi" w:hAnsiTheme="minorHAnsi" w:cstheme="minorHAnsi"/>
          <w:bCs/>
          <w:sz w:val="18"/>
          <w:szCs w:val="18"/>
          <w:lang w:val="en-GB"/>
        </w:rPr>
        <w:t>The difference in voter turnout between 2022 and 2017 regional elections</w:t>
      </w:r>
    </w:p>
    <w:p w:rsidR="00E62FC1" w:rsidRPr="005B7D3A" w:rsidRDefault="00A20DFB" w:rsidP="005541E8">
      <w:pPr>
        <w:spacing w:afterLines="40" w:after="96"/>
        <w:jc w:val="center"/>
        <w:rPr>
          <w:rFonts w:asciiTheme="minorHAnsi" w:hAnsiTheme="minorHAnsi" w:cstheme="minorHAnsi"/>
          <w:lang w:val="en-GB"/>
        </w:rPr>
      </w:pPr>
      <w:r w:rsidRPr="00A20DFB">
        <w:rPr>
          <w:rFonts w:asciiTheme="minorHAnsi" w:hAnsiTheme="minorHAnsi" w:cstheme="minorHAnsi"/>
          <w:noProof/>
        </w:rPr>
        <w:drawing>
          <wp:inline distT="0" distB="0" distL="0" distR="0">
            <wp:extent cx="2881563" cy="1403211"/>
            <wp:effectExtent l="0" t="0" r="0" b="698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2024" cy="1413175"/>
                    </a:xfrm>
                    <a:prstGeom prst="rect">
                      <a:avLst/>
                    </a:prstGeom>
                    <a:noFill/>
                    <a:ln>
                      <a:noFill/>
                    </a:ln>
                  </pic:spPr>
                </pic:pic>
              </a:graphicData>
            </a:graphic>
          </wp:inline>
        </w:drawing>
      </w:r>
    </w:p>
    <w:p w:rsidR="009F74EF" w:rsidRDefault="00E62FC1" w:rsidP="005541E8">
      <w:pPr>
        <w:pStyle w:val="CM17"/>
        <w:spacing w:afterLines="40" w:after="96" w:line="280" w:lineRule="exact"/>
        <w:jc w:val="center"/>
        <w:rPr>
          <w:rFonts w:asciiTheme="minorHAnsi" w:hAnsiTheme="minorHAnsi" w:cstheme="minorHAnsi"/>
          <w:i/>
          <w:iCs/>
          <w:sz w:val="18"/>
          <w:szCs w:val="18"/>
          <w:lang w:val="en-GB"/>
        </w:rPr>
      </w:pPr>
      <w:r w:rsidRPr="005B7D3A">
        <w:rPr>
          <w:rFonts w:asciiTheme="minorHAnsi" w:hAnsiTheme="minorHAnsi" w:cstheme="minorHAnsi"/>
          <w:i/>
          <w:iCs/>
          <w:sz w:val="18"/>
          <w:szCs w:val="18"/>
          <w:lang w:val="en-GB"/>
        </w:rPr>
        <w:t xml:space="preserve">Source: </w:t>
      </w:r>
      <w:proofErr w:type="spellStart"/>
      <w:r w:rsidR="00A20DFB" w:rsidRPr="00A20DFB">
        <w:rPr>
          <w:rFonts w:asciiTheme="minorHAnsi" w:hAnsiTheme="minorHAnsi" w:cstheme="minorHAnsi"/>
          <w:i/>
          <w:iCs/>
          <w:sz w:val="18"/>
          <w:szCs w:val="18"/>
          <w:lang w:val="en-GB"/>
        </w:rPr>
        <w:t>Kevický</w:t>
      </w:r>
      <w:proofErr w:type="spellEnd"/>
      <w:r w:rsidR="00A20DFB" w:rsidRPr="00A20DFB">
        <w:rPr>
          <w:rFonts w:asciiTheme="minorHAnsi" w:hAnsiTheme="minorHAnsi" w:cstheme="minorHAnsi"/>
          <w:i/>
          <w:iCs/>
          <w:sz w:val="18"/>
          <w:szCs w:val="18"/>
          <w:lang w:val="en-GB"/>
        </w:rPr>
        <w:t xml:space="preserve">, </w:t>
      </w:r>
      <w:proofErr w:type="spellStart"/>
      <w:r w:rsidR="00A20DFB" w:rsidRPr="00A20DFB">
        <w:rPr>
          <w:rFonts w:asciiTheme="minorHAnsi" w:hAnsiTheme="minorHAnsi" w:cstheme="minorHAnsi"/>
          <w:i/>
          <w:iCs/>
          <w:sz w:val="18"/>
          <w:szCs w:val="18"/>
          <w:lang w:val="en-GB"/>
        </w:rPr>
        <w:t>Daněk</w:t>
      </w:r>
      <w:proofErr w:type="spellEnd"/>
      <w:r w:rsidR="00A20DFB" w:rsidRPr="005B7D3A">
        <w:rPr>
          <w:rFonts w:asciiTheme="minorHAnsi" w:hAnsiTheme="minorHAnsi" w:cstheme="minorHAnsi"/>
          <w:i/>
          <w:iCs/>
          <w:sz w:val="18"/>
          <w:szCs w:val="18"/>
          <w:lang w:val="en-GB"/>
        </w:rPr>
        <w:t xml:space="preserve"> </w:t>
      </w:r>
      <w:r w:rsidR="0004732D">
        <w:rPr>
          <w:rFonts w:asciiTheme="minorHAnsi" w:hAnsiTheme="minorHAnsi" w:cstheme="minorHAnsi"/>
          <w:i/>
          <w:iCs/>
          <w:sz w:val="18"/>
          <w:szCs w:val="18"/>
          <w:lang w:val="en-GB"/>
        </w:rPr>
        <w:t>(</w:t>
      </w:r>
      <w:r w:rsidRPr="005B7D3A">
        <w:rPr>
          <w:rFonts w:asciiTheme="minorHAnsi" w:hAnsiTheme="minorHAnsi" w:cstheme="minorHAnsi"/>
          <w:i/>
          <w:iCs/>
          <w:sz w:val="18"/>
          <w:szCs w:val="18"/>
          <w:lang w:val="en-GB"/>
        </w:rPr>
        <w:t>20</w:t>
      </w:r>
      <w:r w:rsidR="00A20DFB">
        <w:rPr>
          <w:rFonts w:asciiTheme="minorHAnsi" w:hAnsiTheme="minorHAnsi" w:cstheme="minorHAnsi"/>
          <w:i/>
          <w:iCs/>
          <w:sz w:val="18"/>
          <w:szCs w:val="18"/>
          <w:lang w:val="en-GB"/>
        </w:rPr>
        <w:t>24</w:t>
      </w:r>
      <w:r w:rsidR="0004732D">
        <w:rPr>
          <w:rFonts w:asciiTheme="minorHAnsi" w:hAnsiTheme="minorHAnsi" w:cstheme="minorHAnsi"/>
          <w:i/>
          <w:iCs/>
          <w:sz w:val="18"/>
          <w:szCs w:val="18"/>
          <w:lang w:val="en-GB"/>
        </w:rPr>
        <w:t>)</w:t>
      </w:r>
    </w:p>
    <w:p w:rsidR="0004732D" w:rsidRPr="0004732D" w:rsidRDefault="0004732D" w:rsidP="0004732D">
      <w:pPr>
        <w:pStyle w:val="Default"/>
        <w:rPr>
          <w:lang w:val="en-GB"/>
        </w:rPr>
      </w:pPr>
    </w:p>
    <w:p w:rsidR="00A20DFB" w:rsidRPr="00A20DFB" w:rsidRDefault="005541E8" w:rsidP="00A20DFB">
      <w:pPr>
        <w:autoSpaceDE w:val="0"/>
        <w:autoSpaceDN w:val="0"/>
        <w:adjustRightInd w:val="0"/>
        <w:spacing w:after="0" w:line="280" w:lineRule="exact"/>
        <w:jc w:val="center"/>
        <w:rPr>
          <w:rFonts w:asciiTheme="minorHAnsi" w:hAnsiTheme="minorHAnsi" w:cstheme="minorHAnsi"/>
          <w:bCs/>
          <w:sz w:val="18"/>
          <w:szCs w:val="18"/>
        </w:rPr>
      </w:pPr>
      <w:r w:rsidRPr="005B7D3A">
        <w:rPr>
          <w:rFonts w:asciiTheme="minorHAnsi" w:hAnsiTheme="minorHAnsi" w:cstheme="minorHAnsi"/>
          <w:b/>
          <w:bCs/>
          <w:sz w:val="18"/>
          <w:szCs w:val="18"/>
          <w:lang w:val="en-GB"/>
        </w:rPr>
        <w:t xml:space="preserve">Fig. 2 </w:t>
      </w:r>
      <w:proofErr w:type="spellStart"/>
      <w:r w:rsidR="00A20DFB" w:rsidRPr="00A20DFB">
        <w:rPr>
          <w:rFonts w:asciiTheme="minorHAnsi" w:hAnsiTheme="minorHAnsi" w:cstheme="minorHAnsi"/>
          <w:bCs/>
          <w:sz w:val="18"/>
          <w:szCs w:val="18"/>
        </w:rPr>
        <w:t>Mixed-use</w:t>
      </w:r>
      <w:proofErr w:type="spellEnd"/>
      <w:r w:rsidR="00A20DFB" w:rsidRPr="00A20DFB">
        <w:rPr>
          <w:rFonts w:asciiTheme="minorHAnsi" w:hAnsiTheme="minorHAnsi" w:cstheme="minorHAnsi"/>
          <w:bCs/>
          <w:sz w:val="18"/>
          <w:szCs w:val="18"/>
        </w:rPr>
        <w:t xml:space="preserve"> </w:t>
      </w:r>
      <w:proofErr w:type="spellStart"/>
      <w:r w:rsidR="00A20DFB" w:rsidRPr="00A20DFB">
        <w:rPr>
          <w:rFonts w:asciiTheme="minorHAnsi" w:hAnsiTheme="minorHAnsi" w:cstheme="minorHAnsi"/>
          <w:bCs/>
          <w:sz w:val="18"/>
          <w:szCs w:val="18"/>
        </w:rPr>
        <w:t>developments</w:t>
      </w:r>
      <w:proofErr w:type="spellEnd"/>
      <w:r w:rsidR="00A20DFB" w:rsidRPr="00A20DFB">
        <w:rPr>
          <w:rFonts w:asciiTheme="minorHAnsi" w:hAnsiTheme="minorHAnsi" w:cstheme="minorHAnsi"/>
          <w:bCs/>
          <w:sz w:val="18"/>
          <w:szCs w:val="18"/>
        </w:rPr>
        <w:t xml:space="preserve"> in Tempe.</w:t>
      </w:r>
    </w:p>
    <w:p w:rsidR="00A20DFB" w:rsidRPr="00A20DFB" w:rsidRDefault="00A20DFB" w:rsidP="00A20DFB">
      <w:pPr>
        <w:autoSpaceDE w:val="0"/>
        <w:autoSpaceDN w:val="0"/>
        <w:adjustRightInd w:val="0"/>
        <w:spacing w:after="0" w:line="280" w:lineRule="exact"/>
        <w:jc w:val="center"/>
        <w:rPr>
          <w:rFonts w:asciiTheme="minorHAnsi" w:hAnsiTheme="minorHAnsi" w:cstheme="minorHAnsi"/>
          <w:bCs/>
          <w:sz w:val="14"/>
          <w:szCs w:val="18"/>
        </w:rPr>
      </w:pPr>
      <w:r w:rsidRPr="00A20DFB">
        <w:rPr>
          <w:rFonts w:asciiTheme="minorHAnsi" w:hAnsiTheme="minorHAnsi" w:cstheme="minorHAnsi"/>
          <w:bCs/>
          <w:sz w:val="14"/>
          <w:szCs w:val="18"/>
        </w:rPr>
        <w:t xml:space="preserve">(1) </w:t>
      </w:r>
      <w:proofErr w:type="spellStart"/>
      <w:r w:rsidRPr="00A20DFB">
        <w:rPr>
          <w:rFonts w:asciiTheme="minorHAnsi" w:hAnsiTheme="minorHAnsi" w:cstheme="minorHAnsi"/>
          <w:bCs/>
          <w:sz w:val="14"/>
          <w:szCs w:val="18"/>
        </w:rPr>
        <w:t>Medium-rise</w:t>
      </w:r>
      <w:proofErr w:type="spellEnd"/>
      <w:r w:rsidRPr="00A20DFB">
        <w:rPr>
          <w:rFonts w:asciiTheme="minorHAnsi" w:hAnsiTheme="minorHAnsi" w:cstheme="minorHAnsi"/>
          <w:bCs/>
          <w:sz w:val="14"/>
          <w:szCs w:val="18"/>
        </w:rPr>
        <w:t xml:space="preserve"> </w:t>
      </w:r>
      <w:proofErr w:type="spellStart"/>
      <w:r w:rsidRPr="00A20DFB">
        <w:rPr>
          <w:rFonts w:asciiTheme="minorHAnsi" w:hAnsiTheme="minorHAnsi" w:cstheme="minorHAnsi"/>
          <w:bCs/>
          <w:sz w:val="14"/>
          <w:szCs w:val="18"/>
        </w:rPr>
        <w:t>apartments</w:t>
      </w:r>
      <w:proofErr w:type="spellEnd"/>
      <w:r w:rsidRPr="00A20DFB">
        <w:rPr>
          <w:rFonts w:asciiTheme="minorHAnsi" w:hAnsiTheme="minorHAnsi" w:cstheme="minorHAnsi"/>
          <w:bCs/>
          <w:sz w:val="14"/>
          <w:szCs w:val="18"/>
        </w:rPr>
        <w:t xml:space="preserve"> </w:t>
      </w:r>
      <w:proofErr w:type="spellStart"/>
      <w:r w:rsidRPr="00A20DFB">
        <w:rPr>
          <w:rFonts w:asciiTheme="minorHAnsi" w:hAnsiTheme="minorHAnsi" w:cstheme="minorHAnsi"/>
          <w:bCs/>
          <w:sz w:val="14"/>
          <w:szCs w:val="18"/>
        </w:rPr>
        <w:t>with</w:t>
      </w:r>
      <w:proofErr w:type="spellEnd"/>
      <w:r w:rsidRPr="00A20DFB">
        <w:rPr>
          <w:rFonts w:asciiTheme="minorHAnsi" w:hAnsiTheme="minorHAnsi" w:cstheme="minorHAnsi"/>
          <w:bCs/>
          <w:sz w:val="14"/>
          <w:szCs w:val="18"/>
        </w:rPr>
        <w:t xml:space="preserve"> a supermarket on </w:t>
      </w:r>
      <w:proofErr w:type="spellStart"/>
      <w:r w:rsidRPr="00A20DFB">
        <w:rPr>
          <w:rFonts w:asciiTheme="minorHAnsi" w:hAnsiTheme="minorHAnsi" w:cstheme="minorHAnsi"/>
          <w:bCs/>
          <w:sz w:val="14"/>
          <w:szCs w:val="18"/>
        </w:rPr>
        <w:t>the</w:t>
      </w:r>
      <w:proofErr w:type="spellEnd"/>
      <w:r w:rsidRPr="00A20DFB">
        <w:rPr>
          <w:rFonts w:asciiTheme="minorHAnsi" w:hAnsiTheme="minorHAnsi" w:cstheme="minorHAnsi"/>
          <w:bCs/>
          <w:sz w:val="14"/>
          <w:szCs w:val="18"/>
        </w:rPr>
        <w:t xml:space="preserve"> </w:t>
      </w:r>
      <w:proofErr w:type="spellStart"/>
      <w:r w:rsidRPr="00A20DFB">
        <w:rPr>
          <w:rFonts w:asciiTheme="minorHAnsi" w:hAnsiTheme="minorHAnsi" w:cstheme="minorHAnsi"/>
          <w:bCs/>
          <w:sz w:val="14"/>
          <w:szCs w:val="18"/>
        </w:rPr>
        <w:t>ground</w:t>
      </w:r>
      <w:proofErr w:type="spellEnd"/>
      <w:r w:rsidRPr="00A20DFB">
        <w:rPr>
          <w:rFonts w:asciiTheme="minorHAnsi" w:hAnsiTheme="minorHAnsi" w:cstheme="minorHAnsi"/>
          <w:bCs/>
          <w:sz w:val="14"/>
          <w:szCs w:val="18"/>
        </w:rPr>
        <w:t xml:space="preserve"> </w:t>
      </w:r>
      <w:proofErr w:type="spellStart"/>
      <w:r w:rsidRPr="00A20DFB">
        <w:rPr>
          <w:rFonts w:asciiTheme="minorHAnsi" w:hAnsiTheme="minorHAnsi" w:cstheme="minorHAnsi"/>
          <w:bCs/>
          <w:sz w:val="14"/>
          <w:szCs w:val="18"/>
        </w:rPr>
        <w:t>floor</w:t>
      </w:r>
      <w:proofErr w:type="spellEnd"/>
      <w:r w:rsidRPr="00A20DFB">
        <w:rPr>
          <w:rFonts w:asciiTheme="minorHAnsi" w:hAnsiTheme="minorHAnsi" w:cstheme="minorHAnsi"/>
          <w:bCs/>
          <w:sz w:val="14"/>
          <w:szCs w:val="18"/>
        </w:rPr>
        <w:t xml:space="preserve"> in </w:t>
      </w:r>
      <w:proofErr w:type="spellStart"/>
      <w:r w:rsidRPr="00A20DFB">
        <w:rPr>
          <w:rFonts w:asciiTheme="minorHAnsi" w:hAnsiTheme="minorHAnsi" w:cstheme="minorHAnsi"/>
          <w:bCs/>
          <w:sz w:val="14"/>
          <w:szCs w:val="18"/>
        </w:rPr>
        <w:t>Downtown</w:t>
      </w:r>
      <w:proofErr w:type="spellEnd"/>
      <w:r w:rsidRPr="00A20DFB">
        <w:rPr>
          <w:rFonts w:asciiTheme="minorHAnsi" w:hAnsiTheme="minorHAnsi" w:cstheme="minorHAnsi"/>
          <w:bCs/>
          <w:sz w:val="14"/>
          <w:szCs w:val="18"/>
        </w:rPr>
        <w:t xml:space="preserve"> Tempe;</w:t>
      </w:r>
    </w:p>
    <w:p w:rsidR="00A20DFB" w:rsidRPr="00A20DFB" w:rsidRDefault="00A20DFB" w:rsidP="00A20DFB">
      <w:pPr>
        <w:autoSpaceDE w:val="0"/>
        <w:autoSpaceDN w:val="0"/>
        <w:adjustRightInd w:val="0"/>
        <w:spacing w:after="0" w:line="280" w:lineRule="exact"/>
        <w:jc w:val="center"/>
        <w:rPr>
          <w:rFonts w:asciiTheme="minorHAnsi" w:hAnsiTheme="minorHAnsi" w:cstheme="minorHAnsi"/>
          <w:bCs/>
          <w:sz w:val="14"/>
          <w:szCs w:val="18"/>
        </w:rPr>
      </w:pPr>
      <w:r w:rsidRPr="00A20DFB">
        <w:rPr>
          <w:rFonts w:asciiTheme="minorHAnsi" w:hAnsiTheme="minorHAnsi" w:cstheme="minorHAnsi"/>
          <w:bCs/>
          <w:sz w:val="14"/>
          <w:szCs w:val="18"/>
        </w:rPr>
        <w:t xml:space="preserve">(2) </w:t>
      </w:r>
      <w:proofErr w:type="spellStart"/>
      <w:r w:rsidRPr="00A20DFB">
        <w:rPr>
          <w:rFonts w:asciiTheme="minorHAnsi" w:hAnsiTheme="minorHAnsi" w:cstheme="minorHAnsi"/>
          <w:bCs/>
          <w:sz w:val="14"/>
          <w:szCs w:val="18"/>
        </w:rPr>
        <w:t>Mixed-use</w:t>
      </w:r>
      <w:proofErr w:type="spellEnd"/>
      <w:r w:rsidRPr="00A20DFB">
        <w:rPr>
          <w:rFonts w:asciiTheme="minorHAnsi" w:hAnsiTheme="minorHAnsi" w:cstheme="minorHAnsi"/>
          <w:bCs/>
          <w:sz w:val="14"/>
          <w:szCs w:val="18"/>
        </w:rPr>
        <w:t xml:space="preserve"> </w:t>
      </w:r>
      <w:proofErr w:type="spellStart"/>
      <w:r w:rsidRPr="00A20DFB">
        <w:rPr>
          <w:rFonts w:asciiTheme="minorHAnsi" w:hAnsiTheme="minorHAnsi" w:cstheme="minorHAnsi"/>
          <w:bCs/>
          <w:sz w:val="14"/>
          <w:szCs w:val="18"/>
        </w:rPr>
        <w:t>building</w:t>
      </w:r>
      <w:proofErr w:type="spellEnd"/>
      <w:r w:rsidRPr="00A20DFB">
        <w:rPr>
          <w:rFonts w:asciiTheme="minorHAnsi" w:hAnsiTheme="minorHAnsi" w:cstheme="minorHAnsi"/>
          <w:bCs/>
          <w:sz w:val="14"/>
          <w:szCs w:val="18"/>
        </w:rPr>
        <w:t xml:space="preserve"> in </w:t>
      </w:r>
      <w:proofErr w:type="spellStart"/>
      <w:r w:rsidRPr="00A20DFB">
        <w:rPr>
          <w:rFonts w:asciiTheme="minorHAnsi" w:hAnsiTheme="minorHAnsi" w:cstheme="minorHAnsi"/>
          <w:bCs/>
          <w:sz w:val="14"/>
          <w:szCs w:val="18"/>
        </w:rPr>
        <w:t>Downtown</w:t>
      </w:r>
      <w:proofErr w:type="spellEnd"/>
      <w:r w:rsidRPr="00A20DFB">
        <w:rPr>
          <w:rFonts w:asciiTheme="minorHAnsi" w:hAnsiTheme="minorHAnsi" w:cstheme="minorHAnsi"/>
          <w:bCs/>
          <w:sz w:val="14"/>
          <w:szCs w:val="18"/>
        </w:rPr>
        <w:t xml:space="preserve"> Tempe; (3) </w:t>
      </w:r>
      <w:proofErr w:type="spellStart"/>
      <w:r w:rsidRPr="00A20DFB">
        <w:rPr>
          <w:rFonts w:asciiTheme="minorHAnsi" w:hAnsiTheme="minorHAnsi" w:cstheme="minorHAnsi"/>
          <w:bCs/>
          <w:sz w:val="14"/>
          <w:szCs w:val="18"/>
        </w:rPr>
        <w:t>ASU</w:t>
      </w:r>
      <w:proofErr w:type="spellEnd"/>
      <w:r w:rsidRPr="00A20DFB">
        <w:rPr>
          <w:rFonts w:asciiTheme="minorHAnsi" w:hAnsiTheme="minorHAnsi" w:cstheme="minorHAnsi"/>
          <w:bCs/>
          <w:sz w:val="14"/>
          <w:szCs w:val="18"/>
        </w:rPr>
        <w:t xml:space="preserve"> </w:t>
      </w:r>
      <w:proofErr w:type="spellStart"/>
      <w:r w:rsidRPr="00A20DFB">
        <w:rPr>
          <w:rFonts w:asciiTheme="minorHAnsi" w:hAnsiTheme="minorHAnsi" w:cstheme="minorHAnsi"/>
          <w:bCs/>
          <w:sz w:val="14"/>
          <w:szCs w:val="18"/>
        </w:rPr>
        <w:t>student</w:t>
      </w:r>
      <w:proofErr w:type="spellEnd"/>
      <w:r w:rsidRPr="00A20DFB">
        <w:rPr>
          <w:rFonts w:asciiTheme="minorHAnsi" w:hAnsiTheme="minorHAnsi" w:cstheme="minorHAnsi"/>
          <w:bCs/>
          <w:sz w:val="14"/>
          <w:szCs w:val="18"/>
        </w:rPr>
        <w:t xml:space="preserve"> </w:t>
      </w:r>
      <w:proofErr w:type="spellStart"/>
      <w:r w:rsidRPr="00A20DFB">
        <w:rPr>
          <w:rFonts w:asciiTheme="minorHAnsi" w:hAnsiTheme="minorHAnsi" w:cstheme="minorHAnsi"/>
          <w:bCs/>
          <w:sz w:val="14"/>
          <w:szCs w:val="18"/>
        </w:rPr>
        <w:t>dorm</w:t>
      </w:r>
      <w:proofErr w:type="spellEnd"/>
      <w:r w:rsidRPr="00A20DFB">
        <w:rPr>
          <w:rFonts w:asciiTheme="minorHAnsi" w:hAnsiTheme="minorHAnsi" w:cstheme="minorHAnsi"/>
          <w:bCs/>
          <w:sz w:val="14"/>
          <w:szCs w:val="18"/>
        </w:rPr>
        <w:t xml:space="preserve"> on Apache </w:t>
      </w:r>
      <w:proofErr w:type="spellStart"/>
      <w:r w:rsidRPr="00A20DFB">
        <w:rPr>
          <w:rFonts w:asciiTheme="minorHAnsi" w:hAnsiTheme="minorHAnsi" w:cstheme="minorHAnsi"/>
          <w:bCs/>
          <w:sz w:val="14"/>
          <w:szCs w:val="18"/>
        </w:rPr>
        <w:t>Boulevard</w:t>
      </w:r>
      <w:proofErr w:type="spellEnd"/>
      <w:r w:rsidRPr="00A20DFB">
        <w:rPr>
          <w:rFonts w:asciiTheme="minorHAnsi" w:hAnsiTheme="minorHAnsi" w:cstheme="minorHAnsi"/>
          <w:bCs/>
          <w:sz w:val="14"/>
          <w:szCs w:val="18"/>
        </w:rPr>
        <w:t>;</w:t>
      </w:r>
    </w:p>
    <w:p w:rsidR="005541E8" w:rsidRPr="005B7D3A" w:rsidRDefault="00A20DFB" w:rsidP="00A20DFB">
      <w:pPr>
        <w:autoSpaceDE w:val="0"/>
        <w:autoSpaceDN w:val="0"/>
        <w:adjustRightInd w:val="0"/>
        <w:spacing w:after="40" w:line="280" w:lineRule="exact"/>
        <w:jc w:val="center"/>
        <w:rPr>
          <w:rFonts w:asciiTheme="minorHAnsi" w:hAnsiTheme="minorHAnsi" w:cstheme="minorHAnsi"/>
          <w:bCs/>
          <w:sz w:val="18"/>
          <w:szCs w:val="18"/>
          <w:lang w:val="en-GB"/>
        </w:rPr>
      </w:pPr>
      <w:r w:rsidRPr="00A20DFB">
        <w:rPr>
          <w:rFonts w:asciiTheme="minorHAnsi" w:hAnsiTheme="minorHAnsi" w:cstheme="minorHAnsi"/>
          <w:bCs/>
          <w:sz w:val="14"/>
          <w:szCs w:val="18"/>
        </w:rPr>
        <w:t xml:space="preserve">(4) </w:t>
      </w:r>
      <w:proofErr w:type="spellStart"/>
      <w:r w:rsidRPr="00A20DFB">
        <w:rPr>
          <w:rFonts w:asciiTheme="minorHAnsi" w:hAnsiTheme="minorHAnsi" w:cstheme="minorHAnsi"/>
          <w:bCs/>
          <w:sz w:val="14"/>
          <w:szCs w:val="18"/>
        </w:rPr>
        <w:t>Medium-rise</w:t>
      </w:r>
      <w:proofErr w:type="spellEnd"/>
      <w:r w:rsidRPr="00A20DFB">
        <w:rPr>
          <w:rFonts w:asciiTheme="minorHAnsi" w:hAnsiTheme="minorHAnsi" w:cstheme="minorHAnsi"/>
          <w:bCs/>
          <w:sz w:val="14"/>
          <w:szCs w:val="18"/>
        </w:rPr>
        <w:t xml:space="preserve"> </w:t>
      </w:r>
      <w:proofErr w:type="spellStart"/>
      <w:r w:rsidRPr="00A20DFB">
        <w:rPr>
          <w:rFonts w:asciiTheme="minorHAnsi" w:hAnsiTheme="minorHAnsi" w:cstheme="minorHAnsi"/>
          <w:bCs/>
          <w:sz w:val="14"/>
          <w:szCs w:val="18"/>
        </w:rPr>
        <w:t>apartment</w:t>
      </w:r>
      <w:proofErr w:type="spellEnd"/>
      <w:r w:rsidRPr="00A20DFB">
        <w:rPr>
          <w:rFonts w:asciiTheme="minorHAnsi" w:hAnsiTheme="minorHAnsi" w:cstheme="minorHAnsi"/>
          <w:bCs/>
          <w:sz w:val="14"/>
          <w:szCs w:val="18"/>
        </w:rPr>
        <w:t xml:space="preserve"> </w:t>
      </w:r>
      <w:proofErr w:type="spellStart"/>
      <w:r w:rsidRPr="00A20DFB">
        <w:rPr>
          <w:rFonts w:asciiTheme="minorHAnsi" w:hAnsiTheme="minorHAnsi" w:cstheme="minorHAnsi"/>
          <w:bCs/>
          <w:sz w:val="14"/>
          <w:szCs w:val="18"/>
        </w:rPr>
        <w:t>with</w:t>
      </w:r>
      <w:proofErr w:type="spellEnd"/>
      <w:r w:rsidRPr="00A20DFB">
        <w:rPr>
          <w:rFonts w:asciiTheme="minorHAnsi" w:hAnsiTheme="minorHAnsi" w:cstheme="minorHAnsi"/>
          <w:bCs/>
          <w:sz w:val="14"/>
          <w:szCs w:val="18"/>
        </w:rPr>
        <w:t xml:space="preserve"> </w:t>
      </w:r>
      <w:proofErr w:type="spellStart"/>
      <w:r w:rsidRPr="00A20DFB">
        <w:rPr>
          <w:rFonts w:asciiTheme="minorHAnsi" w:hAnsiTheme="minorHAnsi" w:cstheme="minorHAnsi"/>
          <w:bCs/>
          <w:sz w:val="14"/>
          <w:szCs w:val="18"/>
        </w:rPr>
        <w:t>services</w:t>
      </w:r>
      <w:proofErr w:type="spellEnd"/>
      <w:r w:rsidRPr="00A20DFB">
        <w:rPr>
          <w:rFonts w:asciiTheme="minorHAnsi" w:hAnsiTheme="minorHAnsi" w:cstheme="minorHAnsi"/>
          <w:bCs/>
          <w:sz w:val="14"/>
          <w:szCs w:val="18"/>
        </w:rPr>
        <w:t xml:space="preserve"> on </w:t>
      </w:r>
      <w:proofErr w:type="spellStart"/>
      <w:r w:rsidRPr="00A20DFB">
        <w:rPr>
          <w:rFonts w:asciiTheme="minorHAnsi" w:hAnsiTheme="minorHAnsi" w:cstheme="minorHAnsi"/>
          <w:bCs/>
          <w:sz w:val="14"/>
          <w:szCs w:val="18"/>
        </w:rPr>
        <w:t>the</w:t>
      </w:r>
      <w:proofErr w:type="spellEnd"/>
      <w:r w:rsidRPr="00A20DFB">
        <w:rPr>
          <w:rFonts w:asciiTheme="minorHAnsi" w:hAnsiTheme="minorHAnsi" w:cstheme="minorHAnsi"/>
          <w:bCs/>
          <w:sz w:val="14"/>
          <w:szCs w:val="18"/>
        </w:rPr>
        <w:t xml:space="preserve"> </w:t>
      </w:r>
      <w:proofErr w:type="spellStart"/>
      <w:r w:rsidRPr="00A20DFB">
        <w:rPr>
          <w:rFonts w:asciiTheme="minorHAnsi" w:hAnsiTheme="minorHAnsi" w:cstheme="minorHAnsi"/>
          <w:bCs/>
          <w:sz w:val="14"/>
          <w:szCs w:val="18"/>
        </w:rPr>
        <w:t>ground</w:t>
      </w:r>
      <w:proofErr w:type="spellEnd"/>
      <w:r w:rsidRPr="00A20DFB">
        <w:rPr>
          <w:rFonts w:asciiTheme="minorHAnsi" w:hAnsiTheme="minorHAnsi" w:cstheme="minorHAnsi"/>
          <w:bCs/>
          <w:sz w:val="14"/>
          <w:szCs w:val="18"/>
        </w:rPr>
        <w:t xml:space="preserve"> </w:t>
      </w:r>
      <w:proofErr w:type="spellStart"/>
      <w:r w:rsidRPr="00A20DFB">
        <w:rPr>
          <w:rFonts w:asciiTheme="minorHAnsi" w:hAnsiTheme="minorHAnsi" w:cstheme="minorHAnsi"/>
          <w:bCs/>
          <w:sz w:val="14"/>
          <w:szCs w:val="18"/>
        </w:rPr>
        <w:t>floor</w:t>
      </w:r>
      <w:proofErr w:type="spellEnd"/>
      <w:r w:rsidRPr="00A20DFB">
        <w:rPr>
          <w:rFonts w:asciiTheme="minorHAnsi" w:hAnsiTheme="minorHAnsi" w:cstheme="minorHAnsi"/>
          <w:bCs/>
          <w:sz w:val="14"/>
          <w:szCs w:val="18"/>
        </w:rPr>
        <w:t xml:space="preserve"> on Apache </w:t>
      </w:r>
      <w:proofErr w:type="spellStart"/>
      <w:r w:rsidRPr="00A20DFB">
        <w:rPr>
          <w:rFonts w:asciiTheme="minorHAnsi" w:hAnsiTheme="minorHAnsi" w:cstheme="minorHAnsi"/>
          <w:bCs/>
          <w:sz w:val="14"/>
          <w:szCs w:val="18"/>
        </w:rPr>
        <w:t>Boulevard</w:t>
      </w:r>
      <w:proofErr w:type="spellEnd"/>
    </w:p>
    <w:p w:rsidR="00D30CCC" w:rsidRPr="005B7D3A" w:rsidRDefault="00A20DFB" w:rsidP="005541E8">
      <w:pPr>
        <w:pStyle w:val="Default"/>
        <w:spacing w:after="40"/>
        <w:jc w:val="center"/>
        <w:rPr>
          <w:rFonts w:asciiTheme="minorHAnsi" w:hAnsiTheme="minorHAnsi" w:cstheme="minorHAnsi"/>
          <w:lang w:val="en-GB"/>
        </w:rPr>
      </w:pPr>
      <w:r w:rsidRPr="00A20DFB">
        <w:rPr>
          <w:rFonts w:asciiTheme="minorHAnsi" w:hAnsiTheme="minorHAnsi" w:cstheme="minorHAnsi"/>
          <w:noProof/>
        </w:rPr>
        <w:drawing>
          <wp:inline distT="0" distB="0" distL="0" distR="0">
            <wp:extent cx="3094355" cy="2087265"/>
            <wp:effectExtent l="0" t="0" r="0" b="825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1640" cy="2092179"/>
                    </a:xfrm>
                    <a:prstGeom prst="rect">
                      <a:avLst/>
                    </a:prstGeom>
                    <a:noFill/>
                    <a:ln>
                      <a:noFill/>
                    </a:ln>
                  </pic:spPr>
                </pic:pic>
              </a:graphicData>
            </a:graphic>
          </wp:inline>
        </w:drawing>
      </w:r>
    </w:p>
    <w:p w:rsidR="00D30CCC" w:rsidRDefault="00D31F80" w:rsidP="005541E8">
      <w:pPr>
        <w:autoSpaceDE w:val="0"/>
        <w:autoSpaceDN w:val="0"/>
        <w:adjustRightInd w:val="0"/>
        <w:spacing w:after="40" w:line="280" w:lineRule="exact"/>
        <w:jc w:val="center"/>
        <w:rPr>
          <w:rFonts w:asciiTheme="minorHAnsi" w:hAnsiTheme="minorHAnsi" w:cstheme="minorHAnsi"/>
          <w:bCs/>
          <w:i/>
          <w:sz w:val="18"/>
          <w:szCs w:val="18"/>
          <w:lang w:val="en-GB"/>
        </w:rPr>
      </w:pPr>
      <w:r w:rsidRPr="005B7D3A">
        <w:rPr>
          <w:rFonts w:asciiTheme="minorHAnsi" w:hAnsiTheme="minorHAnsi" w:cstheme="minorHAnsi"/>
          <w:bCs/>
          <w:i/>
          <w:sz w:val="18"/>
          <w:szCs w:val="18"/>
          <w:lang w:val="en-GB"/>
        </w:rPr>
        <w:t xml:space="preserve">Author: </w:t>
      </w:r>
      <w:proofErr w:type="spellStart"/>
      <w:r w:rsidR="0004732D">
        <w:rPr>
          <w:rFonts w:asciiTheme="minorHAnsi" w:hAnsiTheme="minorHAnsi" w:cstheme="minorHAnsi"/>
          <w:bCs/>
          <w:i/>
          <w:sz w:val="18"/>
          <w:szCs w:val="18"/>
          <w:lang w:val="en-GB"/>
        </w:rPr>
        <w:t>Tóth</w:t>
      </w:r>
      <w:proofErr w:type="spellEnd"/>
      <w:r w:rsidR="0004732D">
        <w:rPr>
          <w:rFonts w:asciiTheme="minorHAnsi" w:hAnsiTheme="minorHAnsi" w:cstheme="minorHAnsi"/>
          <w:bCs/>
          <w:i/>
          <w:sz w:val="18"/>
          <w:szCs w:val="18"/>
          <w:lang w:val="en-GB"/>
        </w:rPr>
        <w:t xml:space="preserve"> (2023)</w:t>
      </w:r>
    </w:p>
    <w:p w:rsidR="0004732D" w:rsidRPr="0004732D" w:rsidRDefault="0004732D" w:rsidP="0015328F">
      <w:pPr>
        <w:autoSpaceDE w:val="0"/>
        <w:autoSpaceDN w:val="0"/>
        <w:adjustRightInd w:val="0"/>
        <w:spacing w:after="0" w:line="280" w:lineRule="exact"/>
        <w:jc w:val="center"/>
        <w:rPr>
          <w:rFonts w:asciiTheme="minorHAnsi" w:hAnsiTheme="minorHAnsi" w:cstheme="minorHAnsi"/>
          <w:bCs/>
          <w:iCs/>
          <w:sz w:val="18"/>
          <w:szCs w:val="18"/>
          <w:lang w:val="en-GB"/>
        </w:rPr>
      </w:pPr>
      <w:r w:rsidRPr="0004732D">
        <w:rPr>
          <w:rFonts w:asciiTheme="minorHAnsi" w:hAnsiTheme="minorHAnsi" w:cstheme="minorHAnsi"/>
          <w:b/>
          <w:bCs/>
          <w:iCs/>
          <w:sz w:val="18"/>
          <w:szCs w:val="18"/>
          <w:lang w:val="en-GB"/>
        </w:rPr>
        <w:t xml:space="preserve">Fig. 3 </w:t>
      </w:r>
      <w:r w:rsidRPr="0004732D">
        <w:rPr>
          <w:rFonts w:asciiTheme="minorHAnsi" w:hAnsiTheme="minorHAnsi" w:cstheme="minorHAnsi"/>
          <w:bCs/>
          <w:iCs/>
          <w:sz w:val="18"/>
          <w:szCs w:val="18"/>
          <w:lang w:val="en-GB"/>
        </w:rPr>
        <w:t>Zoning districts and other elements of the urban fabric-related</w:t>
      </w:r>
    </w:p>
    <w:p w:rsidR="0004732D" w:rsidRPr="0004732D" w:rsidRDefault="0004732D" w:rsidP="0004732D">
      <w:pPr>
        <w:autoSpaceDE w:val="0"/>
        <w:autoSpaceDN w:val="0"/>
        <w:adjustRightInd w:val="0"/>
        <w:spacing w:after="40" w:line="280" w:lineRule="exact"/>
        <w:jc w:val="center"/>
        <w:rPr>
          <w:rFonts w:asciiTheme="minorHAnsi" w:hAnsiTheme="minorHAnsi" w:cstheme="minorHAnsi"/>
          <w:bCs/>
          <w:iCs/>
          <w:sz w:val="18"/>
          <w:szCs w:val="18"/>
          <w:lang w:val="en-GB"/>
        </w:rPr>
      </w:pPr>
      <w:r w:rsidRPr="0004732D">
        <w:rPr>
          <w:rFonts w:asciiTheme="minorHAnsi" w:hAnsiTheme="minorHAnsi" w:cstheme="minorHAnsi"/>
          <w:b/>
          <w:bCs/>
          <w:iCs/>
          <w:noProof/>
          <w:sz w:val="18"/>
          <w:szCs w:val="18"/>
        </w:rPr>
        <w:lastRenderedPageBreak/>
        <w:drawing>
          <wp:anchor distT="0" distB="0" distL="114300" distR="114300" simplePos="0" relativeHeight="251658240" behindDoc="0" locked="0" layoutInCell="1" allowOverlap="1">
            <wp:simplePos x="0" y="0"/>
            <wp:positionH relativeFrom="column">
              <wp:posOffset>1071880</wp:posOffset>
            </wp:positionH>
            <wp:positionV relativeFrom="paragraph">
              <wp:posOffset>240665</wp:posOffset>
            </wp:positionV>
            <wp:extent cx="2578100" cy="1818005"/>
            <wp:effectExtent l="0" t="0" r="0" b="0"/>
            <wp:wrapTopAndBottom/>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10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32D">
        <w:rPr>
          <w:rFonts w:asciiTheme="minorHAnsi" w:hAnsiTheme="minorHAnsi" w:cstheme="minorHAnsi"/>
          <w:bCs/>
          <w:iCs/>
          <w:sz w:val="18"/>
          <w:szCs w:val="18"/>
          <w:lang w:val="en-GB"/>
        </w:rPr>
        <w:t>mixed-use developments in Downtown Phoenix</w:t>
      </w:r>
    </w:p>
    <w:p w:rsidR="0004732D" w:rsidRDefault="0004732D" w:rsidP="005541E8">
      <w:pPr>
        <w:autoSpaceDE w:val="0"/>
        <w:autoSpaceDN w:val="0"/>
        <w:adjustRightInd w:val="0"/>
        <w:spacing w:after="40" w:line="280" w:lineRule="exact"/>
        <w:jc w:val="center"/>
        <w:rPr>
          <w:rFonts w:asciiTheme="minorHAnsi" w:hAnsiTheme="minorHAnsi" w:cstheme="minorHAnsi"/>
          <w:b/>
          <w:bCs/>
          <w:i/>
          <w:iCs/>
          <w:sz w:val="18"/>
          <w:szCs w:val="18"/>
          <w:lang w:val="en-GB"/>
        </w:rPr>
      </w:pPr>
      <w:r w:rsidRPr="005B7D3A">
        <w:rPr>
          <w:rFonts w:asciiTheme="minorHAnsi" w:hAnsiTheme="minorHAnsi" w:cstheme="minorHAnsi"/>
          <w:i/>
          <w:iCs/>
          <w:sz w:val="18"/>
          <w:szCs w:val="18"/>
          <w:lang w:val="en-GB"/>
        </w:rPr>
        <w:t xml:space="preserve">Source: </w:t>
      </w:r>
      <w:r w:rsidRPr="0004732D">
        <w:rPr>
          <w:rFonts w:asciiTheme="minorHAnsi" w:hAnsiTheme="minorHAnsi" w:cstheme="minorHAnsi"/>
          <w:i/>
          <w:iCs/>
          <w:sz w:val="18"/>
          <w:szCs w:val="18"/>
          <w:lang w:val="en-GB"/>
        </w:rPr>
        <w:t>Own editing according to the datasets of City of Phoenix</w:t>
      </w:r>
      <w:r>
        <w:rPr>
          <w:rFonts w:asciiTheme="minorHAnsi" w:hAnsiTheme="minorHAnsi" w:cstheme="minorHAnsi"/>
          <w:i/>
          <w:iCs/>
          <w:sz w:val="18"/>
          <w:szCs w:val="18"/>
          <w:lang w:val="en-GB"/>
        </w:rPr>
        <w:t xml:space="preserve"> (</w:t>
      </w:r>
      <w:proofErr w:type="spellStart"/>
      <w:r w:rsidRPr="0004732D">
        <w:rPr>
          <w:rFonts w:asciiTheme="minorHAnsi" w:hAnsiTheme="minorHAnsi" w:cstheme="minorHAnsi"/>
          <w:i/>
          <w:iCs/>
          <w:sz w:val="18"/>
          <w:szCs w:val="18"/>
          <w:lang w:val="en-GB"/>
        </w:rPr>
        <w:t>2022b</w:t>
      </w:r>
      <w:proofErr w:type="spellEnd"/>
      <w:r w:rsidRPr="0004732D">
        <w:rPr>
          <w:rFonts w:asciiTheme="minorHAnsi" w:hAnsiTheme="minorHAnsi" w:cstheme="minorHAnsi"/>
          <w:i/>
          <w:iCs/>
          <w:sz w:val="18"/>
          <w:szCs w:val="18"/>
          <w:lang w:val="en-GB"/>
        </w:rPr>
        <w:t>; c; d</w:t>
      </w:r>
      <w:r>
        <w:rPr>
          <w:rFonts w:asciiTheme="minorHAnsi" w:hAnsiTheme="minorHAnsi" w:cstheme="minorHAnsi"/>
          <w:i/>
          <w:iCs/>
          <w:sz w:val="18"/>
          <w:szCs w:val="18"/>
          <w:lang w:val="en-GB"/>
        </w:rPr>
        <w:t>)</w:t>
      </w:r>
      <w:r w:rsidRPr="0004732D">
        <w:rPr>
          <w:rFonts w:asciiTheme="minorHAnsi" w:hAnsiTheme="minorHAnsi" w:cstheme="minorHAnsi"/>
          <w:i/>
          <w:iCs/>
          <w:sz w:val="18"/>
          <w:szCs w:val="18"/>
          <w:lang w:val="en-GB"/>
        </w:rPr>
        <w:t>; Howard</w:t>
      </w:r>
      <w:r>
        <w:rPr>
          <w:rFonts w:asciiTheme="minorHAnsi" w:hAnsiTheme="minorHAnsi" w:cstheme="minorHAnsi"/>
          <w:i/>
          <w:iCs/>
          <w:sz w:val="18"/>
          <w:szCs w:val="18"/>
          <w:lang w:val="en-GB"/>
        </w:rPr>
        <w:t xml:space="preserve"> (</w:t>
      </w:r>
      <w:r w:rsidRPr="0004732D">
        <w:rPr>
          <w:rFonts w:asciiTheme="minorHAnsi" w:hAnsiTheme="minorHAnsi" w:cstheme="minorHAnsi"/>
          <w:i/>
          <w:iCs/>
          <w:sz w:val="18"/>
          <w:szCs w:val="18"/>
          <w:lang w:val="en-GB"/>
        </w:rPr>
        <w:t>2021</w:t>
      </w:r>
      <w:r>
        <w:rPr>
          <w:rFonts w:asciiTheme="minorHAnsi" w:hAnsiTheme="minorHAnsi" w:cstheme="minorHAnsi"/>
          <w:i/>
          <w:iCs/>
          <w:sz w:val="18"/>
          <w:szCs w:val="18"/>
          <w:lang w:val="en-GB"/>
        </w:rPr>
        <w:t>)</w:t>
      </w:r>
    </w:p>
    <w:p w:rsidR="0004732D" w:rsidRDefault="0004732D" w:rsidP="005541E8">
      <w:pPr>
        <w:autoSpaceDE w:val="0"/>
        <w:autoSpaceDN w:val="0"/>
        <w:adjustRightInd w:val="0"/>
        <w:spacing w:after="40" w:line="280" w:lineRule="exact"/>
        <w:jc w:val="center"/>
        <w:rPr>
          <w:rFonts w:asciiTheme="minorHAnsi" w:hAnsiTheme="minorHAnsi" w:cstheme="minorHAnsi"/>
          <w:b/>
          <w:bCs/>
          <w:i/>
          <w:iCs/>
          <w:sz w:val="18"/>
          <w:szCs w:val="18"/>
          <w:lang w:val="en-GB"/>
        </w:rPr>
      </w:pPr>
    </w:p>
    <w:p w:rsidR="0004732D" w:rsidRDefault="0004732D" w:rsidP="005541E8">
      <w:pPr>
        <w:autoSpaceDE w:val="0"/>
        <w:autoSpaceDN w:val="0"/>
        <w:adjustRightInd w:val="0"/>
        <w:spacing w:after="40" w:line="280" w:lineRule="exact"/>
        <w:jc w:val="center"/>
        <w:rPr>
          <w:rFonts w:asciiTheme="minorHAnsi" w:hAnsiTheme="minorHAnsi" w:cstheme="minorHAnsi"/>
          <w:b/>
          <w:bCs/>
          <w:i/>
          <w:iCs/>
          <w:sz w:val="18"/>
          <w:szCs w:val="18"/>
          <w:lang w:val="en-GB"/>
        </w:rPr>
      </w:pPr>
    </w:p>
    <w:p w:rsidR="005541E8" w:rsidRPr="005B7D3A" w:rsidRDefault="005541E8" w:rsidP="005541E8">
      <w:pPr>
        <w:autoSpaceDE w:val="0"/>
        <w:autoSpaceDN w:val="0"/>
        <w:adjustRightInd w:val="0"/>
        <w:spacing w:after="40" w:line="280" w:lineRule="exact"/>
        <w:jc w:val="center"/>
        <w:rPr>
          <w:rFonts w:asciiTheme="minorHAnsi" w:hAnsiTheme="minorHAnsi" w:cstheme="minorHAnsi"/>
          <w:bCs/>
          <w:i/>
          <w:iCs/>
          <w:sz w:val="18"/>
          <w:szCs w:val="18"/>
          <w:lang w:val="en-GB"/>
        </w:rPr>
      </w:pPr>
      <w:r w:rsidRPr="005B7D3A">
        <w:rPr>
          <w:rFonts w:asciiTheme="minorHAnsi" w:hAnsiTheme="minorHAnsi" w:cstheme="minorHAnsi"/>
          <w:b/>
          <w:bCs/>
          <w:i/>
          <w:iCs/>
          <w:sz w:val="18"/>
          <w:szCs w:val="18"/>
          <w:lang w:val="en-GB"/>
        </w:rPr>
        <w:t xml:space="preserve">Fig. 3 </w:t>
      </w:r>
      <w:r w:rsidRPr="005B7D3A">
        <w:rPr>
          <w:rFonts w:asciiTheme="minorHAnsi" w:hAnsiTheme="minorHAnsi" w:cstheme="minorHAnsi"/>
          <w:bCs/>
          <w:i/>
          <w:iCs/>
          <w:sz w:val="18"/>
          <w:szCs w:val="18"/>
          <w:lang w:val="en-GB"/>
        </w:rPr>
        <w:t>The number of Roma population in Hungary by mother tongues &amp; ethnicity</w:t>
      </w:r>
    </w:p>
    <w:p w:rsidR="00E92E0C" w:rsidRPr="005B7D3A" w:rsidRDefault="009D3439" w:rsidP="005541E8">
      <w:pPr>
        <w:pStyle w:val="Default"/>
        <w:spacing w:after="40"/>
        <w:jc w:val="center"/>
        <w:rPr>
          <w:rFonts w:asciiTheme="minorHAnsi" w:hAnsiTheme="minorHAnsi" w:cstheme="minorHAnsi"/>
          <w:lang w:val="en-GB"/>
        </w:rPr>
      </w:pPr>
      <w:r w:rsidRPr="005B7D3A">
        <w:rPr>
          <w:rFonts w:asciiTheme="minorHAnsi" w:hAnsiTheme="minorHAnsi" w:cstheme="minorHAnsi"/>
          <w:noProof/>
          <w:lang w:val="en-GB"/>
        </w:rPr>
        <w:drawing>
          <wp:inline distT="0" distB="0" distL="0" distR="0">
            <wp:extent cx="2239618" cy="1320800"/>
            <wp:effectExtent l="0" t="0" r="889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55003" cy="1329873"/>
                    </a:xfrm>
                    <a:prstGeom prst="rect">
                      <a:avLst/>
                    </a:prstGeom>
                    <a:noFill/>
                    <a:ln>
                      <a:noFill/>
                    </a:ln>
                  </pic:spPr>
                </pic:pic>
              </a:graphicData>
            </a:graphic>
          </wp:inline>
        </w:drawing>
      </w:r>
    </w:p>
    <w:p w:rsidR="001A5EA9" w:rsidRDefault="001A5EA9" w:rsidP="005541E8">
      <w:pPr>
        <w:autoSpaceDE w:val="0"/>
        <w:autoSpaceDN w:val="0"/>
        <w:adjustRightInd w:val="0"/>
        <w:spacing w:after="40" w:line="280" w:lineRule="exact"/>
        <w:jc w:val="center"/>
        <w:rPr>
          <w:rFonts w:asciiTheme="minorHAnsi" w:hAnsiTheme="minorHAnsi" w:cstheme="minorHAnsi"/>
          <w:bCs/>
          <w:i/>
          <w:sz w:val="18"/>
          <w:szCs w:val="18"/>
          <w:lang w:val="en-GB"/>
        </w:rPr>
      </w:pPr>
      <w:r w:rsidRPr="005B7D3A">
        <w:rPr>
          <w:rFonts w:asciiTheme="minorHAnsi" w:hAnsiTheme="minorHAnsi" w:cstheme="minorHAnsi"/>
          <w:bCs/>
          <w:i/>
          <w:sz w:val="18"/>
          <w:szCs w:val="18"/>
          <w:lang w:val="en-GB"/>
        </w:rPr>
        <w:t xml:space="preserve">Source: edited by the authors by the censuses from the </w:t>
      </w:r>
      <w:proofErr w:type="spellStart"/>
      <w:r w:rsidRPr="005B7D3A">
        <w:rPr>
          <w:rFonts w:asciiTheme="minorHAnsi" w:hAnsiTheme="minorHAnsi" w:cstheme="minorHAnsi"/>
          <w:bCs/>
          <w:i/>
          <w:sz w:val="18"/>
          <w:szCs w:val="18"/>
          <w:lang w:val="en-GB"/>
        </w:rPr>
        <w:t>HCSO</w:t>
      </w:r>
      <w:proofErr w:type="spellEnd"/>
    </w:p>
    <w:p w:rsidR="0004732D" w:rsidRDefault="0004732D" w:rsidP="005541E8">
      <w:pPr>
        <w:autoSpaceDE w:val="0"/>
        <w:autoSpaceDN w:val="0"/>
        <w:adjustRightInd w:val="0"/>
        <w:spacing w:after="40" w:line="280" w:lineRule="exact"/>
        <w:jc w:val="center"/>
        <w:rPr>
          <w:rFonts w:asciiTheme="minorHAnsi" w:hAnsiTheme="minorHAnsi" w:cstheme="minorHAnsi"/>
          <w:bCs/>
          <w:i/>
          <w:sz w:val="18"/>
          <w:szCs w:val="18"/>
          <w:lang w:val="en-GB"/>
        </w:rPr>
      </w:pPr>
    </w:p>
    <w:p w:rsidR="0004732D" w:rsidRPr="005B7D3A" w:rsidRDefault="0004732D" w:rsidP="005541E8">
      <w:pPr>
        <w:autoSpaceDE w:val="0"/>
        <w:autoSpaceDN w:val="0"/>
        <w:adjustRightInd w:val="0"/>
        <w:spacing w:after="40" w:line="280" w:lineRule="exact"/>
        <w:jc w:val="center"/>
        <w:rPr>
          <w:rFonts w:asciiTheme="minorHAnsi" w:hAnsiTheme="minorHAnsi" w:cstheme="minorHAnsi"/>
          <w:bCs/>
          <w:i/>
          <w:sz w:val="18"/>
          <w:szCs w:val="18"/>
          <w:lang w:val="en-GB"/>
        </w:rPr>
      </w:pPr>
    </w:p>
    <w:p w:rsidR="001A5EA9" w:rsidRDefault="001A5EA9" w:rsidP="00A20DFB">
      <w:pPr>
        <w:pStyle w:val="Obrzok"/>
        <w:spacing w:afterLines="40" w:after="96" w:line="280" w:lineRule="exact"/>
        <w:jc w:val="center"/>
        <w:rPr>
          <w:rFonts w:asciiTheme="minorHAnsi" w:hAnsiTheme="minorHAnsi" w:cstheme="minorHAnsi"/>
          <w:bCs/>
          <w:i/>
          <w:sz w:val="18"/>
          <w:szCs w:val="18"/>
          <w:lang w:val="en-GB"/>
        </w:rPr>
      </w:pPr>
      <w:r w:rsidRPr="005B7D3A">
        <w:rPr>
          <w:rFonts w:asciiTheme="minorHAnsi" w:hAnsiTheme="minorHAnsi" w:cstheme="minorHAnsi"/>
          <w:b/>
          <w:sz w:val="18"/>
          <w:szCs w:val="18"/>
          <w:lang w:val="en-GB"/>
        </w:rPr>
        <w:t>Tab. 1</w:t>
      </w:r>
      <w:r w:rsidRPr="005B7D3A">
        <w:rPr>
          <w:rFonts w:asciiTheme="minorHAnsi" w:hAnsiTheme="minorHAnsi" w:cstheme="minorHAnsi"/>
          <w:sz w:val="18"/>
          <w:szCs w:val="18"/>
          <w:lang w:val="en-GB"/>
        </w:rPr>
        <w:t xml:space="preserve"> Population of the </w:t>
      </w:r>
      <w:proofErr w:type="spellStart"/>
      <w:r w:rsidRPr="005B7D3A">
        <w:rPr>
          <w:rFonts w:asciiTheme="minorHAnsi" w:hAnsiTheme="minorHAnsi" w:cstheme="minorHAnsi"/>
          <w:sz w:val="18"/>
          <w:szCs w:val="18"/>
          <w:lang w:val="en-GB"/>
        </w:rPr>
        <w:t>Poprad</w:t>
      </w:r>
      <w:proofErr w:type="spellEnd"/>
      <w:r w:rsidRPr="005B7D3A">
        <w:rPr>
          <w:rFonts w:asciiTheme="minorHAnsi" w:hAnsiTheme="minorHAnsi" w:cstheme="minorHAnsi"/>
          <w:sz w:val="18"/>
          <w:szCs w:val="18"/>
          <w:lang w:val="en-GB"/>
        </w:rPr>
        <w:t xml:space="preserve"> Basin 1956-2010</w:t>
      </w:r>
    </w:p>
    <w:tbl>
      <w:tblPr>
        <w:tblpPr w:leftFromText="141" w:rightFromText="141" w:vertAnchor="text" w:tblpXSpec="center" w:tblpY="1"/>
        <w:tblOverlap w:val="never"/>
        <w:tblW w:w="5161" w:type="dxa"/>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1757"/>
        <w:gridCol w:w="851"/>
        <w:gridCol w:w="851"/>
        <w:gridCol w:w="851"/>
        <w:gridCol w:w="851"/>
      </w:tblGrid>
      <w:tr w:rsidR="00A20DFB" w:rsidRPr="0004732D" w:rsidTr="0004732D">
        <w:trPr>
          <w:trHeight w:val="20"/>
        </w:trPr>
        <w:tc>
          <w:tcPr>
            <w:tcW w:w="1757" w:type="dxa"/>
            <w:tcBorders>
              <w:top w:val="single" w:sz="4" w:space="0" w:color="auto"/>
              <w:left w:val="single" w:sz="4" w:space="0" w:color="auto"/>
              <w:bottom w:val="single" w:sz="8" w:space="0" w:color="auto"/>
              <w:right w:val="nil"/>
            </w:tcBorders>
            <w:shd w:val="clear" w:color="auto" w:fill="D0CECE" w:themeFill="background2" w:themeFillShade="E6"/>
            <w:vAlign w:val="center"/>
            <w:hideMark/>
          </w:tcPr>
          <w:p w:rsidR="00A20DFB" w:rsidRPr="00A20DFB" w:rsidRDefault="00A20DFB" w:rsidP="00A20DFB">
            <w:pPr>
              <w:spacing w:after="0" w:line="280" w:lineRule="exact"/>
              <w:jc w:val="center"/>
              <w:rPr>
                <w:rFonts w:asciiTheme="minorHAnsi" w:hAnsiTheme="minorHAnsi" w:cstheme="minorHAnsi"/>
                <w:b/>
                <w:bCs/>
                <w:color w:val="000000"/>
                <w:sz w:val="16"/>
                <w:szCs w:val="18"/>
                <w:lang w:val="en-GB"/>
              </w:rPr>
            </w:pPr>
          </w:p>
        </w:tc>
        <w:tc>
          <w:tcPr>
            <w:tcW w:w="851" w:type="dxa"/>
            <w:tcBorders>
              <w:top w:val="single" w:sz="4" w:space="0" w:color="auto"/>
              <w:left w:val="nil"/>
              <w:bottom w:val="single" w:sz="8" w:space="0" w:color="auto"/>
              <w:right w:val="nil"/>
            </w:tcBorders>
            <w:shd w:val="clear" w:color="auto" w:fill="D0CECE" w:themeFill="background2" w:themeFillShade="E6"/>
            <w:noWrap/>
            <w:vAlign w:val="center"/>
            <w:hideMark/>
          </w:tcPr>
          <w:p w:rsidR="00A20DFB" w:rsidRPr="00A20DFB" w:rsidRDefault="00A20DFB" w:rsidP="00A20DFB">
            <w:pPr>
              <w:spacing w:after="0" w:line="280" w:lineRule="exact"/>
              <w:jc w:val="center"/>
              <w:rPr>
                <w:rFonts w:asciiTheme="minorHAnsi" w:hAnsiTheme="minorHAnsi" w:cstheme="minorHAnsi"/>
                <w:b/>
                <w:bCs/>
                <w:color w:val="000000"/>
                <w:sz w:val="16"/>
                <w:szCs w:val="18"/>
                <w:lang w:val="en-GB"/>
              </w:rPr>
            </w:pPr>
            <w:r w:rsidRPr="00A20DFB">
              <w:rPr>
                <w:rFonts w:asciiTheme="minorHAnsi" w:hAnsiTheme="minorHAnsi" w:cstheme="minorHAnsi"/>
                <w:b/>
                <w:bCs/>
                <w:color w:val="000000"/>
                <w:sz w:val="16"/>
                <w:szCs w:val="18"/>
                <w:lang w:val="en-GB"/>
              </w:rPr>
              <w:t>1950</w:t>
            </w:r>
          </w:p>
        </w:tc>
        <w:tc>
          <w:tcPr>
            <w:tcW w:w="851" w:type="dxa"/>
            <w:tcBorders>
              <w:top w:val="single" w:sz="4" w:space="0" w:color="auto"/>
              <w:left w:val="nil"/>
              <w:bottom w:val="single" w:sz="8" w:space="0" w:color="auto"/>
              <w:right w:val="nil"/>
            </w:tcBorders>
            <w:shd w:val="clear" w:color="auto" w:fill="D0CECE" w:themeFill="background2" w:themeFillShade="E6"/>
            <w:noWrap/>
            <w:vAlign w:val="center"/>
            <w:hideMark/>
          </w:tcPr>
          <w:p w:rsidR="00A20DFB" w:rsidRPr="00A20DFB" w:rsidRDefault="00A20DFB" w:rsidP="00A20DFB">
            <w:pPr>
              <w:spacing w:after="0" w:line="280" w:lineRule="exact"/>
              <w:jc w:val="center"/>
              <w:rPr>
                <w:rFonts w:asciiTheme="minorHAnsi" w:hAnsiTheme="minorHAnsi" w:cstheme="minorHAnsi"/>
                <w:b/>
                <w:bCs/>
                <w:color w:val="000000"/>
                <w:sz w:val="16"/>
                <w:szCs w:val="18"/>
                <w:lang w:val="en-GB"/>
              </w:rPr>
            </w:pPr>
            <w:r w:rsidRPr="00A20DFB">
              <w:rPr>
                <w:rFonts w:asciiTheme="minorHAnsi" w:hAnsiTheme="minorHAnsi" w:cstheme="minorHAnsi"/>
                <w:b/>
                <w:bCs/>
                <w:color w:val="000000"/>
                <w:sz w:val="16"/>
                <w:szCs w:val="18"/>
                <w:lang w:val="en-GB"/>
              </w:rPr>
              <w:t>1980</w:t>
            </w:r>
          </w:p>
        </w:tc>
        <w:tc>
          <w:tcPr>
            <w:tcW w:w="851" w:type="dxa"/>
            <w:tcBorders>
              <w:top w:val="single" w:sz="4" w:space="0" w:color="auto"/>
              <w:left w:val="nil"/>
              <w:bottom w:val="single" w:sz="8" w:space="0" w:color="auto"/>
              <w:right w:val="nil"/>
            </w:tcBorders>
            <w:shd w:val="clear" w:color="auto" w:fill="D0CECE" w:themeFill="background2" w:themeFillShade="E6"/>
            <w:noWrap/>
            <w:vAlign w:val="center"/>
            <w:hideMark/>
          </w:tcPr>
          <w:p w:rsidR="00A20DFB" w:rsidRPr="00A20DFB" w:rsidRDefault="00A20DFB" w:rsidP="00A20DFB">
            <w:pPr>
              <w:spacing w:after="0" w:line="280" w:lineRule="exact"/>
              <w:jc w:val="center"/>
              <w:rPr>
                <w:rFonts w:asciiTheme="minorHAnsi" w:hAnsiTheme="minorHAnsi" w:cstheme="minorHAnsi"/>
                <w:b/>
                <w:bCs/>
                <w:color w:val="000000"/>
                <w:sz w:val="16"/>
                <w:szCs w:val="18"/>
                <w:lang w:val="en-GB"/>
              </w:rPr>
            </w:pPr>
            <w:r w:rsidRPr="00A20DFB">
              <w:rPr>
                <w:rFonts w:asciiTheme="minorHAnsi" w:hAnsiTheme="minorHAnsi" w:cstheme="minorHAnsi"/>
                <w:b/>
                <w:bCs/>
                <w:color w:val="000000"/>
                <w:sz w:val="16"/>
                <w:szCs w:val="18"/>
                <w:lang w:val="en-GB"/>
              </w:rPr>
              <w:t>2003</w:t>
            </w:r>
          </w:p>
        </w:tc>
        <w:tc>
          <w:tcPr>
            <w:tcW w:w="851" w:type="dxa"/>
            <w:tcBorders>
              <w:top w:val="single" w:sz="4" w:space="0" w:color="auto"/>
              <w:left w:val="nil"/>
              <w:bottom w:val="single" w:sz="8" w:space="0" w:color="auto"/>
              <w:right w:val="single" w:sz="4" w:space="0" w:color="auto"/>
            </w:tcBorders>
            <w:shd w:val="clear" w:color="auto" w:fill="D0CECE" w:themeFill="background2" w:themeFillShade="E6"/>
            <w:vAlign w:val="center"/>
            <w:hideMark/>
          </w:tcPr>
          <w:p w:rsidR="00A20DFB" w:rsidRPr="00A20DFB" w:rsidRDefault="00A20DFB" w:rsidP="00A20DFB">
            <w:pPr>
              <w:spacing w:after="0" w:line="280" w:lineRule="exact"/>
              <w:jc w:val="center"/>
              <w:rPr>
                <w:rFonts w:asciiTheme="minorHAnsi" w:hAnsiTheme="minorHAnsi" w:cstheme="minorHAnsi"/>
                <w:b/>
                <w:bCs/>
                <w:color w:val="000000"/>
                <w:sz w:val="16"/>
                <w:szCs w:val="18"/>
                <w:lang w:val="en-GB"/>
              </w:rPr>
            </w:pPr>
            <w:r w:rsidRPr="00A20DFB">
              <w:rPr>
                <w:rFonts w:asciiTheme="minorHAnsi" w:hAnsiTheme="minorHAnsi" w:cstheme="minorHAnsi"/>
                <w:b/>
                <w:bCs/>
                <w:color w:val="000000"/>
                <w:sz w:val="16"/>
                <w:szCs w:val="18"/>
                <w:lang w:val="en-GB"/>
              </w:rPr>
              <w:t>2010</w:t>
            </w:r>
          </w:p>
        </w:tc>
      </w:tr>
      <w:tr w:rsidR="00A20DFB" w:rsidRPr="00A20DFB" w:rsidTr="0004732D">
        <w:trPr>
          <w:trHeight w:val="20"/>
        </w:trPr>
        <w:tc>
          <w:tcPr>
            <w:tcW w:w="1757" w:type="dxa"/>
            <w:tcBorders>
              <w:top w:val="nil"/>
              <w:left w:val="single" w:sz="4" w:space="0" w:color="auto"/>
              <w:bottom w:val="nil"/>
              <w:right w:val="nil"/>
            </w:tcBorders>
            <w:shd w:val="clear" w:color="auto" w:fill="F2F2F2" w:themeFill="background1" w:themeFillShade="F2"/>
            <w:noWrap/>
            <w:vAlign w:val="center"/>
            <w:hideMark/>
          </w:tcPr>
          <w:p w:rsidR="00A20DFB" w:rsidRPr="00A20DFB" w:rsidRDefault="00A20DFB" w:rsidP="0004732D">
            <w:pPr>
              <w:spacing w:after="0" w:line="280" w:lineRule="exact"/>
              <w:rPr>
                <w:rFonts w:asciiTheme="minorHAnsi" w:hAnsiTheme="minorHAnsi" w:cstheme="minorHAnsi"/>
                <w:b/>
                <w:bCs/>
                <w:color w:val="000000"/>
                <w:sz w:val="16"/>
                <w:szCs w:val="18"/>
                <w:lang w:val="en-GB"/>
              </w:rPr>
            </w:pPr>
            <w:r w:rsidRPr="00A20DFB">
              <w:rPr>
                <w:rFonts w:asciiTheme="minorHAnsi" w:hAnsiTheme="minorHAnsi" w:cstheme="minorHAnsi"/>
                <w:b/>
                <w:bCs/>
                <w:color w:val="000000"/>
                <w:sz w:val="16"/>
                <w:szCs w:val="18"/>
                <w:lang w:val="en-GB"/>
              </w:rPr>
              <w:t>Population</w:t>
            </w:r>
          </w:p>
        </w:tc>
        <w:tc>
          <w:tcPr>
            <w:tcW w:w="851" w:type="dxa"/>
            <w:tcBorders>
              <w:top w:val="nil"/>
              <w:left w:val="nil"/>
              <w:bottom w:val="nil"/>
              <w:right w:val="nil"/>
            </w:tcBorders>
            <w:noWrap/>
            <w:vAlign w:val="center"/>
            <w:hideMark/>
          </w:tcPr>
          <w:p w:rsidR="00A20DFB" w:rsidRPr="00A20DFB" w:rsidRDefault="00A20DFB" w:rsidP="00A20DFB">
            <w:pPr>
              <w:spacing w:after="0" w:line="280" w:lineRule="exact"/>
              <w:jc w:val="center"/>
              <w:rPr>
                <w:rFonts w:asciiTheme="minorHAnsi" w:hAnsiTheme="minorHAnsi" w:cstheme="minorHAnsi"/>
                <w:color w:val="000000"/>
                <w:sz w:val="16"/>
                <w:szCs w:val="18"/>
                <w:lang w:val="en-GB"/>
              </w:rPr>
            </w:pPr>
            <w:r w:rsidRPr="00A20DFB">
              <w:rPr>
                <w:rFonts w:asciiTheme="minorHAnsi" w:hAnsiTheme="minorHAnsi" w:cstheme="minorHAnsi"/>
                <w:color w:val="000000"/>
                <w:sz w:val="16"/>
                <w:szCs w:val="18"/>
                <w:lang w:val="en-GB"/>
              </w:rPr>
              <w:t>63 446</w:t>
            </w:r>
          </w:p>
        </w:tc>
        <w:tc>
          <w:tcPr>
            <w:tcW w:w="851" w:type="dxa"/>
            <w:tcBorders>
              <w:top w:val="nil"/>
              <w:left w:val="nil"/>
              <w:bottom w:val="nil"/>
              <w:right w:val="nil"/>
            </w:tcBorders>
            <w:noWrap/>
            <w:vAlign w:val="center"/>
            <w:hideMark/>
          </w:tcPr>
          <w:p w:rsidR="00A20DFB" w:rsidRPr="00A20DFB" w:rsidRDefault="00A20DFB" w:rsidP="00A20DFB">
            <w:pPr>
              <w:spacing w:after="0" w:line="280" w:lineRule="exact"/>
              <w:jc w:val="center"/>
              <w:rPr>
                <w:rFonts w:asciiTheme="minorHAnsi" w:hAnsiTheme="minorHAnsi" w:cstheme="minorHAnsi"/>
                <w:color w:val="000000"/>
                <w:sz w:val="16"/>
                <w:szCs w:val="18"/>
                <w:lang w:val="en-GB"/>
              </w:rPr>
            </w:pPr>
            <w:r w:rsidRPr="00A20DFB">
              <w:rPr>
                <w:rFonts w:asciiTheme="minorHAnsi" w:hAnsiTheme="minorHAnsi" w:cstheme="minorHAnsi"/>
                <w:color w:val="000000"/>
                <w:sz w:val="16"/>
                <w:szCs w:val="18"/>
                <w:lang w:val="en-GB"/>
              </w:rPr>
              <w:t>116 849</w:t>
            </w:r>
          </w:p>
        </w:tc>
        <w:tc>
          <w:tcPr>
            <w:tcW w:w="851" w:type="dxa"/>
            <w:tcBorders>
              <w:top w:val="nil"/>
              <w:left w:val="nil"/>
              <w:bottom w:val="nil"/>
              <w:right w:val="nil"/>
            </w:tcBorders>
            <w:noWrap/>
            <w:vAlign w:val="center"/>
            <w:hideMark/>
          </w:tcPr>
          <w:p w:rsidR="00A20DFB" w:rsidRPr="00A20DFB" w:rsidRDefault="00A20DFB" w:rsidP="00A20DFB">
            <w:pPr>
              <w:spacing w:after="0" w:line="280" w:lineRule="exact"/>
              <w:jc w:val="center"/>
              <w:rPr>
                <w:rFonts w:asciiTheme="minorHAnsi" w:hAnsiTheme="minorHAnsi" w:cstheme="minorHAnsi"/>
                <w:color w:val="000000"/>
                <w:sz w:val="16"/>
                <w:szCs w:val="18"/>
                <w:lang w:val="en-GB"/>
              </w:rPr>
            </w:pPr>
            <w:r w:rsidRPr="00A20DFB">
              <w:rPr>
                <w:rFonts w:asciiTheme="minorHAnsi" w:hAnsiTheme="minorHAnsi" w:cstheme="minorHAnsi"/>
                <w:color w:val="000000"/>
                <w:sz w:val="16"/>
                <w:szCs w:val="18"/>
                <w:lang w:val="en-GB"/>
              </w:rPr>
              <w:t>147 278</w:t>
            </w:r>
          </w:p>
        </w:tc>
        <w:tc>
          <w:tcPr>
            <w:tcW w:w="851" w:type="dxa"/>
            <w:tcBorders>
              <w:top w:val="nil"/>
              <w:left w:val="nil"/>
              <w:bottom w:val="nil"/>
              <w:right w:val="single" w:sz="4" w:space="0" w:color="auto"/>
            </w:tcBorders>
            <w:vAlign w:val="center"/>
            <w:hideMark/>
          </w:tcPr>
          <w:p w:rsidR="00A20DFB" w:rsidRPr="00A20DFB" w:rsidRDefault="00A20DFB" w:rsidP="00A20DFB">
            <w:pPr>
              <w:spacing w:after="0" w:line="280" w:lineRule="exact"/>
              <w:jc w:val="center"/>
              <w:rPr>
                <w:rFonts w:asciiTheme="minorHAnsi" w:hAnsiTheme="minorHAnsi" w:cstheme="minorHAnsi"/>
                <w:color w:val="000000"/>
                <w:sz w:val="16"/>
                <w:szCs w:val="18"/>
                <w:lang w:val="en-GB"/>
              </w:rPr>
            </w:pPr>
            <w:r w:rsidRPr="00A20DFB">
              <w:rPr>
                <w:rFonts w:asciiTheme="minorHAnsi" w:hAnsiTheme="minorHAnsi" w:cstheme="minorHAnsi"/>
                <w:color w:val="000000"/>
                <w:sz w:val="16"/>
                <w:szCs w:val="18"/>
                <w:lang w:val="en-GB"/>
              </w:rPr>
              <w:t>151 033</w:t>
            </w:r>
          </w:p>
        </w:tc>
      </w:tr>
      <w:tr w:rsidR="00A20DFB" w:rsidRPr="00A20DFB" w:rsidTr="0004732D">
        <w:trPr>
          <w:trHeight w:val="20"/>
        </w:trPr>
        <w:tc>
          <w:tcPr>
            <w:tcW w:w="1757" w:type="dxa"/>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rsidR="00A20DFB" w:rsidRPr="00A20DFB" w:rsidRDefault="00A20DFB" w:rsidP="0004732D">
            <w:pPr>
              <w:spacing w:after="0" w:line="280" w:lineRule="exact"/>
              <w:rPr>
                <w:rFonts w:asciiTheme="minorHAnsi" w:hAnsiTheme="minorHAnsi" w:cstheme="minorHAnsi"/>
                <w:b/>
                <w:sz w:val="16"/>
                <w:szCs w:val="18"/>
                <w:lang w:val="en-GB"/>
              </w:rPr>
            </w:pPr>
            <w:r w:rsidRPr="00A20DFB">
              <w:rPr>
                <w:rFonts w:asciiTheme="minorHAnsi" w:hAnsiTheme="minorHAnsi" w:cstheme="minorHAnsi"/>
                <w:b/>
                <w:sz w:val="16"/>
                <w:szCs w:val="18"/>
                <w:lang w:val="en-GB"/>
              </w:rPr>
              <w:t>Rate of urbanization</w:t>
            </w:r>
          </w:p>
        </w:tc>
        <w:tc>
          <w:tcPr>
            <w:tcW w:w="851" w:type="dxa"/>
            <w:tcBorders>
              <w:top w:val="single" w:sz="4" w:space="0" w:color="auto"/>
              <w:left w:val="nil"/>
              <w:bottom w:val="single" w:sz="4" w:space="0" w:color="auto"/>
              <w:right w:val="nil"/>
            </w:tcBorders>
            <w:noWrap/>
            <w:vAlign w:val="center"/>
            <w:hideMark/>
          </w:tcPr>
          <w:p w:rsidR="00A20DFB" w:rsidRPr="00A20DFB" w:rsidRDefault="00A20DFB" w:rsidP="00A20DFB">
            <w:pPr>
              <w:spacing w:after="0" w:line="280" w:lineRule="exact"/>
              <w:jc w:val="center"/>
              <w:rPr>
                <w:rFonts w:asciiTheme="minorHAnsi" w:hAnsiTheme="minorHAnsi" w:cstheme="minorHAnsi"/>
                <w:sz w:val="16"/>
                <w:szCs w:val="18"/>
                <w:lang w:val="en-GB"/>
              </w:rPr>
            </w:pPr>
            <w:r w:rsidRPr="00A20DFB">
              <w:rPr>
                <w:rFonts w:asciiTheme="minorHAnsi" w:hAnsiTheme="minorHAnsi" w:cstheme="minorHAnsi"/>
                <w:sz w:val="16"/>
                <w:szCs w:val="18"/>
                <w:lang w:val="en-GB"/>
              </w:rPr>
              <w:t>42%</w:t>
            </w:r>
          </w:p>
        </w:tc>
        <w:tc>
          <w:tcPr>
            <w:tcW w:w="851" w:type="dxa"/>
            <w:tcBorders>
              <w:top w:val="single" w:sz="4" w:space="0" w:color="auto"/>
              <w:left w:val="nil"/>
              <w:bottom w:val="single" w:sz="4" w:space="0" w:color="auto"/>
              <w:right w:val="nil"/>
            </w:tcBorders>
            <w:noWrap/>
            <w:vAlign w:val="center"/>
            <w:hideMark/>
          </w:tcPr>
          <w:p w:rsidR="00A20DFB" w:rsidRPr="00A20DFB" w:rsidRDefault="00A20DFB" w:rsidP="00A20DFB">
            <w:pPr>
              <w:spacing w:after="0" w:line="280" w:lineRule="exact"/>
              <w:jc w:val="center"/>
              <w:rPr>
                <w:rFonts w:asciiTheme="minorHAnsi" w:hAnsiTheme="minorHAnsi" w:cstheme="minorHAnsi"/>
                <w:sz w:val="16"/>
                <w:szCs w:val="18"/>
                <w:lang w:val="en-GB"/>
              </w:rPr>
            </w:pPr>
            <w:r w:rsidRPr="00A20DFB">
              <w:rPr>
                <w:rFonts w:asciiTheme="minorHAnsi" w:hAnsiTheme="minorHAnsi" w:cstheme="minorHAnsi"/>
                <w:sz w:val="16"/>
                <w:szCs w:val="18"/>
                <w:lang w:val="en-GB"/>
              </w:rPr>
              <w:t>63%</w:t>
            </w:r>
          </w:p>
        </w:tc>
        <w:tc>
          <w:tcPr>
            <w:tcW w:w="851" w:type="dxa"/>
            <w:tcBorders>
              <w:top w:val="single" w:sz="4" w:space="0" w:color="auto"/>
              <w:left w:val="nil"/>
              <w:bottom w:val="single" w:sz="4" w:space="0" w:color="auto"/>
              <w:right w:val="nil"/>
            </w:tcBorders>
            <w:noWrap/>
            <w:vAlign w:val="center"/>
            <w:hideMark/>
          </w:tcPr>
          <w:p w:rsidR="00A20DFB" w:rsidRPr="00A20DFB" w:rsidRDefault="00A20DFB" w:rsidP="00A20DFB">
            <w:pPr>
              <w:spacing w:after="0" w:line="280" w:lineRule="exact"/>
              <w:jc w:val="center"/>
              <w:rPr>
                <w:rFonts w:asciiTheme="minorHAnsi" w:hAnsiTheme="minorHAnsi" w:cstheme="minorHAnsi"/>
                <w:sz w:val="16"/>
                <w:szCs w:val="18"/>
                <w:lang w:val="en-GB"/>
              </w:rPr>
            </w:pPr>
            <w:r w:rsidRPr="00A20DFB">
              <w:rPr>
                <w:rFonts w:asciiTheme="minorHAnsi" w:hAnsiTheme="minorHAnsi" w:cstheme="minorHAnsi"/>
                <w:sz w:val="16"/>
                <w:szCs w:val="18"/>
                <w:lang w:val="en-GB"/>
              </w:rPr>
              <w:t>64%</w:t>
            </w:r>
          </w:p>
        </w:tc>
        <w:tc>
          <w:tcPr>
            <w:tcW w:w="851" w:type="dxa"/>
            <w:tcBorders>
              <w:top w:val="single" w:sz="4" w:space="0" w:color="auto"/>
              <w:left w:val="nil"/>
              <w:bottom w:val="single" w:sz="4" w:space="0" w:color="auto"/>
              <w:right w:val="single" w:sz="4" w:space="0" w:color="auto"/>
            </w:tcBorders>
            <w:vAlign w:val="center"/>
            <w:hideMark/>
          </w:tcPr>
          <w:p w:rsidR="00A20DFB" w:rsidRPr="00A20DFB" w:rsidRDefault="00A20DFB" w:rsidP="00A20DFB">
            <w:pPr>
              <w:spacing w:after="0" w:line="280" w:lineRule="exact"/>
              <w:jc w:val="center"/>
              <w:rPr>
                <w:rFonts w:asciiTheme="minorHAnsi" w:hAnsiTheme="minorHAnsi" w:cstheme="minorHAnsi"/>
                <w:sz w:val="16"/>
                <w:szCs w:val="18"/>
                <w:lang w:val="en-GB"/>
              </w:rPr>
            </w:pPr>
            <w:r w:rsidRPr="00A20DFB">
              <w:rPr>
                <w:rFonts w:asciiTheme="minorHAnsi" w:hAnsiTheme="minorHAnsi" w:cstheme="minorHAnsi"/>
                <w:sz w:val="16"/>
                <w:szCs w:val="18"/>
                <w:lang w:val="en-GB"/>
              </w:rPr>
              <w:t>61%</w:t>
            </w:r>
          </w:p>
        </w:tc>
      </w:tr>
    </w:tbl>
    <w:p w:rsidR="00A20DFB" w:rsidRPr="005B7D3A" w:rsidRDefault="00A20DFB" w:rsidP="00A20DFB">
      <w:pPr>
        <w:pStyle w:val="Obrzok"/>
        <w:spacing w:afterLines="40" w:after="96" w:line="280" w:lineRule="exact"/>
        <w:jc w:val="center"/>
        <w:rPr>
          <w:rFonts w:asciiTheme="minorHAnsi" w:hAnsiTheme="minorHAnsi" w:cstheme="minorHAnsi"/>
          <w:bCs/>
          <w:i/>
          <w:sz w:val="18"/>
          <w:szCs w:val="18"/>
          <w:lang w:val="en-GB"/>
        </w:rPr>
      </w:pPr>
    </w:p>
    <w:p w:rsidR="00A20DFB" w:rsidRDefault="00A20DFB" w:rsidP="00A20DFB">
      <w:pPr>
        <w:pStyle w:val="Default"/>
        <w:spacing w:line="280" w:lineRule="exact"/>
        <w:jc w:val="center"/>
        <w:rPr>
          <w:rFonts w:asciiTheme="minorHAnsi" w:hAnsiTheme="minorHAnsi" w:cstheme="minorHAnsi"/>
          <w:bCs/>
          <w:i/>
          <w:sz w:val="18"/>
          <w:szCs w:val="18"/>
          <w:lang w:val="en-GB"/>
        </w:rPr>
      </w:pPr>
    </w:p>
    <w:p w:rsidR="00A20DFB" w:rsidRDefault="00A20DFB" w:rsidP="00A20DFB">
      <w:pPr>
        <w:pStyle w:val="Default"/>
        <w:spacing w:line="280" w:lineRule="exact"/>
        <w:jc w:val="center"/>
        <w:rPr>
          <w:rFonts w:asciiTheme="minorHAnsi" w:hAnsiTheme="minorHAnsi" w:cstheme="minorHAnsi"/>
          <w:bCs/>
          <w:i/>
          <w:sz w:val="18"/>
          <w:szCs w:val="18"/>
          <w:lang w:val="en-GB"/>
        </w:rPr>
      </w:pPr>
    </w:p>
    <w:p w:rsidR="001A5EA9" w:rsidRDefault="001A5EA9" w:rsidP="00A20DFB">
      <w:pPr>
        <w:pStyle w:val="Default"/>
        <w:spacing w:line="280" w:lineRule="exact"/>
        <w:jc w:val="center"/>
        <w:rPr>
          <w:rFonts w:asciiTheme="minorHAnsi" w:hAnsiTheme="minorHAnsi" w:cstheme="minorHAnsi"/>
          <w:i/>
          <w:sz w:val="18"/>
          <w:szCs w:val="18"/>
          <w:lang w:val="en-GB"/>
        </w:rPr>
      </w:pPr>
      <w:r w:rsidRPr="005B7D3A">
        <w:rPr>
          <w:rFonts w:asciiTheme="minorHAnsi" w:hAnsiTheme="minorHAnsi" w:cstheme="minorHAnsi"/>
          <w:bCs/>
          <w:i/>
          <w:sz w:val="18"/>
          <w:szCs w:val="18"/>
          <w:lang w:val="en-GB"/>
        </w:rPr>
        <w:t>Source:</w:t>
      </w:r>
      <w:r w:rsidRPr="005B7D3A">
        <w:rPr>
          <w:rFonts w:asciiTheme="minorHAnsi" w:hAnsiTheme="minorHAnsi" w:cstheme="minorHAnsi"/>
          <w:i/>
          <w:sz w:val="18"/>
          <w:szCs w:val="18"/>
          <w:lang w:val="en-GB"/>
        </w:rPr>
        <w:t xml:space="preserve"> </w:t>
      </w:r>
      <w:proofErr w:type="spellStart"/>
      <w:r w:rsidRPr="005B7D3A">
        <w:rPr>
          <w:rFonts w:asciiTheme="minorHAnsi" w:hAnsiTheme="minorHAnsi" w:cstheme="minorHAnsi"/>
          <w:i/>
          <w:sz w:val="18"/>
          <w:szCs w:val="18"/>
          <w:lang w:val="en-GB"/>
        </w:rPr>
        <w:t>Krop</w:t>
      </w:r>
      <w:r w:rsidR="00D31F80" w:rsidRPr="005B7D3A">
        <w:rPr>
          <w:rFonts w:asciiTheme="minorHAnsi" w:hAnsiTheme="minorHAnsi" w:cstheme="minorHAnsi"/>
          <w:i/>
          <w:sz w:val="18"/>
          <w:szCs w:val="18"/>
          <w:lang w:val="en-GB"/>
        </w:rPr>
        <w:t>acek</w:t>
      </w:r>
      <w:proofErr w:type="spellEnd"/>
      <w:r w:rsidRPr="005B7D3A">
        <w:rPr>
          <w:rFonts w:asciiTheme="minorHAnsi" w:hAnsiTheme="minorHAnsi" w:cstheme="minorHAnsi"/>
          <w:i/>
          <w:sz w:val="18"/>
          <w:szCs w:val="18"/>
          <w:lang w:val="en-GB"/>
        </w:rPr>
        <w:t xml:space="preserve"> et al.</w:t>
      </w:r>
      <w:r w:rsidR="0004732D">
        <w:rPr>
          <w:rFonts w:asciiTheme="minorHAnsi" w:hAnsiTheme="minorHAnsi" w:cstheme="minorHAnsi"/>
          <w:i/>
          <w:sz w:val="18"/>
          <w:szCs w:val="18"/>
          <w:lang w:val="en-GB"/>
        </w:rPr>
        <w:t xml:space="preserve"> (</w:t>
      </w:r>
      <w:proofErr w:type="spellStart"/>
      <w:r w:rsidRPr="005B7D3A">
        <w:rPr>
          <w:rFonts w:asciiTheme="minorHAnsi" w:hAnsiTheme="minorHAnsi" w:cstheme="minorHAnsi"/>
          <w:i/>
          <w:sz w:val="18"/>
          <w:szCs w:val="18"/>
          <w:lang w:val="en-GB"/>
        </w:rPr>
        <w:t>1977</w:t>
      </w:r>
      <w:proofErr w:type="gramStart"/>
      <w:r w:rsidRPr="005B7D3A">
        <w:rPr>
          <w:rFonts w:asciiTheme="minorHAnsi" w:hAnsiTheme="minorHAnsi" w:cstheme="minorHAnsi"/>
          <w:i/>
          <w:sz w:val="18"/>
          <w:szCs w:val="18"/>
          <w:lang w:val="en-GB"/>
        </w:rPr>
        <w:t>a,b</w:t>
      </w:r>
      <w:proofErr w:type="spellEnd"/>
      <w:proofErr w:type="gramEnd"/>
      <w:r w:rsidR="0004732D">
        <w:rPr>
          <w:rFonts w:asciiTheme="minorHAnsi" w:hAnsiTheme="minorHAnsi" w:cstheme="minorHAnsi"/>
          <w:i/>
          <w:sz w:val="18"/>
          <w:szCs w:val="18"/>
          <w:lang w:val="en-GB"/>
        </w:rPr>
        <w:t>;</w:t>
      </w:r>
      <w:r w:rsidRPr="005B7D3A">
        <w:rPr>
          <w:rFonts w:asciiTheme="minorHAnsi" w:hAnsiTheme="minorHAnsi" w:cstheme="minorHAnsi"/>
          <w:i/>
          <w:sz w:val="18"/>
          <w:szCs w:val="18"/>
          <w:lang w:val="en-GB"/>
        </w:rPr>
        <w:t xml:space="preserve"> 1978</w:t>
      </w:r>
      <w:r w:rsidR="0004732D">
        <w:rPr>
          <w:rFonts w:asciiTheme="minorHAnsi" w:hAnsiTheme="minorHAnsi" w:cstheme="minorHAnsi"/>
          <w:i/>
          <w:sz w:val="18"/>
          <w:szCs w:val="18"/>
          <w:lang w:val="en-GB"/>
        </w:rPr>
        <w:t>)</w:t>
      </w:r>
      <w:r w:rsidRPr="005B7D3A">
        <w:rPr>
          <w:rFonts w:asciiTheme="minorHAnsi" w:hAnsiTheme="minorHAnsi" w:cstheme="minorHAnsi"/>
          <w:i/>
          <w:sz w:val="18"/>
          <w:szCs w:val="18"/>
          <w:lang w:val="en-GB"/>
        </w:rPr>
        <w:t xml:space="preserve">; </w:t>
      </w:r>
      <w:proofErr w:type="spellStart"/>
      <w:r w:rsidR="00D31F80" w:rsidRPr="005B7D3A">
        <w:rPr>
          <w:rFonts w:asciiTheme="minorHAnsi" w:hAnsiTheme="minorHAnsi" w:cstheme="minorHAnsi"/>
          <w:i/>
          <w:sz w:val="18"/>
          <w:szCs w:val="18"/>
          <w:lang w:val="en-GB"/>
        </w:rPr>
        <w:t>SU</w:t>
      </w:r>
      <w:r w:rsidRPr="005B7D3A">
        <w:rPr>
          <w:rFonts w:asciiTheme="minorHAnsi" w:hAnsiTheme="minorHAnsi" w:cstheme="minorHAnsi"/>
          <w:i/>
          <w:sz w:val="18"/>
          <w:szCs w:val="18"/>
          <w:lang w:val="en-GB"/>
        </w:rPr>
        <w:t>SR</w:t>
      </w:r>
      <w:proofErr w:type="spellEnd"/>
      <w:r w:rsidRPr="005B7D3A">
        <w:rPr>
          <w:rFonts w:asciiTheme="minorHAnsi" w:hAnsiTheme="minorHAnsi" w:cstheme="minorHAnsi"/>
          <w:i/>
          <w:sz w:val="18"/>
          <w:szCs w:val="18"/>
          <w:lang w:val="en-GB"/>
        </w:rPr>
        <w:t xml:space="preserve"> </w:t>
      </w:r>
      <w:r w:rsidR="0004732D">
        <w:rPr>
          <w:rFonts w:asciiTheme="minorHAnsi" w:hAnsiTheme="minorHAnsi" w:cstheme="minorHAnsi"/>
          <w:i/>
          <w:sz w:val="18"/>
          <w:szCs w:val="18"/>
          <w:lang w:val="en-GB"/>
        </w:rPr>
        <w:t>(</w:t>
      </w:r>
      <w:r w:rsidRPr="005B7D3A">
        <w:rPr>
          <w:rFonts w:asciiTheme="minorHAnsi" w:hAnsiTheme="minorHAnsi" w:cstheme="minorHAnsi"/>
          <w:i/>
          <w:sz w:val="18"/>
          <w:szCs w:val="18"/>
          <w:lang w:val="en-GB"/>
        </w:rPr>
        <w:t>1990</w:t>
      </w:r>
      <w:r w:rsidR="0004732D">
        <w:rPr>
          <w:rFonts w:asciiTheme="minorHAnsi" w:hAnsiTheme="minorHAnsi" w:cstheme="minorHAnsi"/>
          <w:i/>
          <w:sz w:val="18"/>
          <w:szCs w:val="18"/>
          <w:lang w:val="en-GB"/>
        </w:rPr>
        <w:t>)</w:t>
      </w:r>
    </w:p>
    <w:p w:rsidR="00A20DFB" w:rsidRPr="005B7D3A" w:rsidRDefault="00A20DFB" w:rsidP="00A20DFB">
      <w:pPr>
        <w:pStyle w:val="Default"/>
        <w:spacing w:afterLines="40" w:after="96" w:line="280" w:lineRule="exact"/>
        <w:rPr>
          <w:rFonts w:asciiTheme="minorHAnsi" w:hAnsiTheme="minorHAnsi" w:cstheme="minorHAnsi"/>
          <w:i/>
          <w:sz w:val="18"/>
          <w:szCs w:val="18"/>
          <w:lang w:val="en-GB"/>
        </w:rPr>
      </w:pPr>
    </w:p>
    <w:p w:rsidR="009F74EF" w:rsidRPr="005B7D3A" w:rsidRDefault="009F74EF" w:rsidP="009F74EF">
      <w:pPr>
        <w:pStyle w:val="CM17"/>
        <w:spacing w:after="120" w:line="280" w:lineRule="exact"/>
        <w:jc w:val="both"/>
        <w:rPr>
          <w:rFonts w:asciiTheme="minorHAnsi" w:hAnsiTheme="minorHAnsi" w:cstheme="minorHAnsi"/>
          <w:color w:val="808080"/>
          <w:sz w:val="21"/>
          <w:szCs w:val="21"/>
          <w:lang w:val="en-GB"/>
        </w:rPr>
      </w:pPr>
      <w:r w:rsidRPr="005B7D3A">
        <w:rPr>
          <w:rFonts w:asciiTheme="minorHAnsi" w:hAnsiTheme="minorHAnsi" w:cstheme="minorHAnsi"/>
          <w:b/>
          <w:bCs/>
          <w:color w:val="808080"/>
          <w:sz w:val="21"/>
          <w:szCs w:val="21"/>
          <w:lang w:val="en-GB"/>
        </w:rPr>
        <w:t>CONCLUSIONS</w:t>
      </w:r>
    </w:p>
    <w:p w:rsidR="00CF45DF" w:rsidRPr="005B7D3A" w:rsidRDefault="00CF45DF" w:rsidP="00CF45DF">
      <w:pPr>
        <w:pStyle w:val="CM18"/>
        <w:spacing w:after="120" w:line="280" w:lineRule="exact"/>
        <w:jc w:val="both"/>
        <w:rPr>
          <w:rFonts w:asciiTheme="minorHAnsi" w:hAnsiTheme="minorHAnsi" w:cstheme="minorHAnsi"/>
          <w:color w:val="221E1F"/>
          <w:sz w:val="18"/>
          <w:szCs w:val="18"/>
          <w:lang w:val="en-GB"/>
        </w:rPr>
      </w:pPr>
      <w:r w:rsidRPr="005B7D3A">
        <w:rPr>
          <w:rFonts w:asciiTheme="minorHAnsi" w:hAnsiTheme="minorHAnsi" w:cstheme="minorHAnsi"/>
          <w:color w:val="221E1F"/>
          <w:sz w:val="18"/>
          <w:szCs w:val="18"/>
          <w:lang w:val="en-GB"/>
        </w:rPr>
        <w:lastRenderedPageBreak/>
        <w:t>Text text text text text text text text text text text text text.</w:t>
      </w:r>
    </w:p>
    <w:p w:rsidR="00A43A02" w:rsidRPr="005B7D3A" w:rsidRDefault="00A43A02" w:rsidP="00A43A02">
      <w:pPr>
        <w:pStyle w:val="Default"/>
        <w:rPr>
          <w:rFonts w:asciiTheme="minorHAnsi" w:hAnsiTheme="minorHAnsi" w:cstheme="minorHAnsi"/>
          <w:lang w:val="en-GB"/>
        </w:rPr>
      </w:pPr>
    </w:p>
    <w:p w:rsidR="005B7D3A" w:rsidRPr="005B7D3A" w:rsidRDefault="005B7D3A" w:rsidP="005B7D3A">
      <w:pPr>
        <w:pStyle w:val="CM17"/>
        <w:spacing w:after="120" w:line="280" w:lineRule="exact"/>
        <w:jc w:val="both"/>
        <w:rPr>
          <w:rFonts w:asciiTheme="minorHAnsi" w:hAnsiTheme="minorHAnsi" w:cstheme="minorHAnsi"/>
          <w:color w:val="808080"/>
          <w:sz w:val="21"/>
          <w:szCs w:val="21"/>
          <w:lang w:val="en-GB"/>
        </w:rPr>
      </w:pPr>
      <w:r w:rsidRPr="005B7D3A">
        <w:rPr>
          <w:rFonts w:asciiTheme="minorHAnsi" w:hAnsiTheme="minorHAnsi" w:cstheme="minorHAnsi"/>
          <w:b/>
          <w:bCs/>
          <w:color w:val="808080"/>
          <w:sz w:val="21"/>
          <w:szCs w:val="21"/>
          <w:lang w:val="en-GB"/>
        </w:rPr>
        <w:t>ACKNOWLEDGEMENT</w:t>
      </w:r>
    </w:p>
    <w:p w:rsidR="005B7D3A" w:rsidRPr="005B7D3A" w:rsidRDefault="005B7D3A" w:rsidP="005B7D3A">
      <w:pPr>
        <w:pStyle w:val="CM18"/>
        <w:spacing w:after="120" w:line="280" w:lineRule="exact"/>
        <w:jc w:val="both"/>
        <w:rPr>
          <w:rFonts w:asciiTheme="minorHAnsi" w:hAnsiTheme="minorHAnsi" w:cstheme="minorHAnsi"/>
          <w:color w:val="221E1F"/>
          <w:sz w:val="18"/>
          <w:szCs w:val="18"/>
          <w:lang w:val="en-GB"/>
        </w:rPr>
      </w:pPr>
      <w:r w:rsidRPr="005B7D3A">
        <w:rPr>
          <w:rFonts w:asciiTheme="minorHAnsi" w:hAnsiTheme="minorHAnsi" w:cstheme="minorHAnsi"/>
          <w:color w:val="221E1F"/>
          <w:sz w:val="18"/>
          <w:szCs w:val="18"/>
          <w:lang w:val="en-GB"/>
        </w:rPr>
        <w:t>Text text text text text text text text text text text text text.</w:t>
      </w:r>
    </w:p>
    <w:p w:rsidR="00C6444C" w:rsidRPr="005B7D3A" w:rsidRDefault="00C6444C" w:rsidP="00C6444C">
      <w:pPr>
        <w:pStyle w:val="Default"/>
        <w:rPr>
          <w:rFonts w:asciiTheme="minorHAnsi" w:hAnsiTheme="minorHAnsi" w:cstheme="minorHAnsi"/>
          <w:color w:val="808080" w:themeColor="background1" w:themeShade="80"/>
          <w:sz w:val="16"/>
          <w:szCs w:val="20"/>
          <w:lang w:val="en-GB"/>
        </w:rPr>
      </w:pPr>
      <w:r w:rsidRPr="005B7D3A">
        <w:rPr>
          <w:rFonts w:asciiTheme="minorHAnsi" w:hAnsiTheme="minorHAnsi" w:cstheme="minorHAnsi"/>
          <w:color w:val="808080" w:themeColor="background1" w:themeShade="80"/>
          <w:sz w:val="16"/>
          <w:szCs w:val="20"/>
          <w:lang w:val="en-GB"/>
        </w:rPr>
        <w:t xml:space="preserve">Please do not quote </w:t>
      </w:r>
      <w:r w:rsidRPr="005B7D3A">
        <w:rPr>
          <w:rFonts w:asciiTheme="minorHAnsi" w:hAnsiTheme="minorHAnsi" w:cstheme="minorHAnsi"/>
          <w:b/>
          <w:color w:val="808080" w:themeColor="background1" w:themeShade="80"/>
          <w:sz w:val="16"/>
          <w:szCs w:val="20"/>
          <w:lang w:val="en-GB"/>
        </w:rPr>
        <w:t>ACKNOWLEDGEMENT</w:t>
      </w:r>
      <w:r w:rsidRPr="005B7D3A">
        <w:rPr>
          <w:rFonts w:asciiTheme="minorHAnsi" w:hAnsiTheme="minorHAnsi" w:cstheme="minorHAnsi"/>
          <w:color w:val="808080" w:themeColor="background1" w:themeShade="80"/>
          <w:sz w:val="16"/>
          <w:szCs w:val="20"/>
          <w:lang w:val="en-GB"/>
        </w:rPr>
        <w:t xml:space="preserve"> in manuscript. </w:t>
      </w:r>
    </w:p>
    <w:p w:rsidR="00C6444C" w:rsidRPr="005B7D3A" w:rsidRDefault="00C6444C" w:rsidP="00C6444C">
      <w:pPr>
        <w:pStyle w:val="Default"/>
        <w:spacing w:after="240"/>
        <w:rPr>
          <w:rFonts w:asciiTheme="minorHAnsi" w:hAnsiTheme="minorHAnsi" w:cstheme="minorHAnsi"/>
          <w:color w:val="808080" w:themeColor="background1" w:themeShade="80"/>
          <w:sz w:val="16"/>
          <w:szCs w:val="20"/>
          <w:lang w:val="en-GB"/>
        </w:rPr>
      </w:pPr>
      <w:r w:rsidRPr="005B7D3A">
        <w:rPr>
          <w:rFonts w:asciiTheme="minorHAnsi" w:hAnsiTheme="minorHAnsi" w:cstheme="minorHAnsi"/>
          <w:color w:val="808080" w:themeColor="background1" w:themeShade="80"/>
          <w:sz w:val="16"/>
          <w:szCs w:val="20"/>
          <w:lang w:val="en-GB"/>
        </w:rPr>
        <w:t xml:space="preserve">If it is necessary, describe details in </w:t>
      </w:r>
      <w:r w:rsidRPr="005B7D3A">
        <w:rPr>
          <w:rFonts w:asciiTheme="minorHAnsi" w:hAnsiTheme="minorHAnsi" w:cstheme="minorHAnsi"/>
          <w:b/>
          <w:color w:val="808080" w:themeColor="background1" w:themeShade="80"/>
          <w:sz w:val="16"/>
          <w:szCs w:val="20"/>
          <w:lang w:val="en-GB"/>
        </w:rPr>
        <w:t>LETTER OF IDENTIFICATION</w:t>
      </w:r>
      <w:r w:rsidRPr="005B7D3A">
        <w:rPr>
          <w:rFonts w:asciiTheme="minorHAnsi" w:hAnsiTheme="minorHAnsi" w:cstheme="minorHAnsi"/>
          <w:color w:val="808080" w:themeColor="background1" w:themeShade="80"/>
          <w:sz w:val="16"/>
          <w:szCs w:val="20"/>
          <w:lang w:val="en-GB"/>
        </w:rPr>
        <w:t>.</w:t>
      </w:r>
    </w:p>
    <w:p w:rsidR="00A43A02" w:rsidRPr="005B7D3A" w:rsidRDefault="00A43A02" w:rsidP="00A43A02">
      <w:pPr>
        <w:pStyle w:val="Default"/>
        <w:rPr>
          <w:rFonts w:asciiTheme="minorHAnsi" w:hAnsiTheme="minorHAnsi" w:cstheme="minorHAnsi"/>
          <w:lang w:val="en-GB"/>
        </w:rPr>
      </w:pPr>
    </w:p>
    <w:p w:rsidR="001A5EA9" w:rsidRPr="005B7D3A" w:rsidRDefault="001A5EA9" w:rsidP="001A5EA9">
      <w:pPr>
        <w:pStyle w:val="Default"/>
        <w:rPr>
          <w:rFonts w:asciiTheme="minorHAnsi" w:hAnsiTheme="minorHAnsi" w:cstheme="minorHAnsi"/>
          <w:sz w:val="18"/>
          <w:szCs w:val="18"/>
          <w:lang w:val="en-GB"/>
        </w:rPr>
      </w:pPr>
    </w:p>
    <w:p w:rsidR="00A43A02" w:rsidRPr="005B7D3A" w:rsidRDefault="005C78FF" w:rsidP="00A43A02">
      <w:pPr>
        <w:pStyle w:val="Default"/>
        <w:spacing w:after="120"/>
        <w:rPr>
          <w:rStyle w:val="Hypertextovprepojenie"/>
          <w:rFonts w:asciiTheme="minorHAnsi" w:hAnsiTheme="minorHAnsi" w:cstheme="minorHAnsi"/>
          <w:b/>
          <w:bCs/>
          <w:color w:val="C00000"/>
          <w:sz w:val="16"/>
          <w:szCs w:val="18"/>
          <w:lang w:val="en-GB"/>
        </w:rPr>
      </w:pPr>
      <w:hyperlink r:id="rId12" w:history="1">
        <w:r w:rsidR="00A43A02" w:rsidRPr="005B7D3A">
          <w:rPr>
            <w:rFonts w:asciiTheme="minorHAnsi" w:hAnsiTheme="minorHAnsi" w:cstheme="minorHAnsi"/>
            <w:b/>
            <w:bCs/>
            <w:noProof/>
            <w:color w:val="C00000"/>
            <w:sz w:val="16"/>
            <w:szCs w:val="18"/>
            <w:lang w:val="en-GB"/>
          </w:rPr>
          <w:drawing>
            <wp:inline distT="0" distB="0" distL="0" distR="0" wp14:anchorId="6DE09031" wp14:editId="5B089186">
              <wp:extent cx="140258" cy="140258"/>
              <wp:effectExtent l="0" t="0" r="0" b="0"/>
              <wp:docPr id="6" name="Obrázok 6" descr="pdf_pic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_pict.jpg">
                        <a:hlinkClick r:id="rId12"/>
                      </pic:cNvPr>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6455" cy="146455"/>
                      </a:xfrm>
                      <a:prstGeom prst="rect">
                        <a:avLst/>
                      </a:prstGeom>
                      <a:noFill/>
                      <a:ln>
                        <a:noFill/>
                      </a:ln>
                    </pic:spPr>
                  </pic:pic>
                </a:graphicData>
              </a:graphic>
            </wp:inline>
          </w:drawing>
        </w:r>
        <w:r w:rsidR="00A43A02" w:rsidRPr="005B7D3A">
          <w:rPr>
            <w:rStyle w:val="Hypertextovprepojenie"/>
            <w:rFonts w:asciiTheme="minorHAnsi" w:hAnsiTheme="minorHAnsi" w:cstheme="minorHAnsi"/>
            <w:b/>
            <w:bCs/>
            <w:color w:val="C00000"/>
            <w:sz w:val="16"/>
            <w:szCs w:val="18"/>
            <w:lang w:val="en-GB"/>
          </w:rPr>
          <w:t>  RECOMMENDED CITATION FORMAT</w:t>
        </w:r>
      </w:hyperlink>
    </w:p>
    <w:p w:rsidR="00A43A02" w:rsidRPr="005B7D3A" w:rsidRDefault="00A43A02" w:rsidP="00A43A02">
      <w:pPr>
        <w:pStyle w:val="Default"/>
        <w:numPr>
          <w:ilvl w:val="0"/>
          <w:numId w:val="8"/>
        </w:numPr>
        <w:rPr>
          <w:rStyle w:val="Siln"/>
          <w:rFonts w:asciiTheme="minorHAnsi" w:hAnsiTheme="minorHAnsi" w:cstheme="minorHAnsi"/>
          <w:b w:val="0"/>
          <w:color w:val="C00000"/>
          <w:sz w:val="16"/>
          <w:szCs w:val="18"/>
          <w:lang w:val="en-GB"/>
        </w:rPr>
      </w:pPr>
      <w:r w:rsidRPr="005B7D3A">
        <w:rPr>
          <w:rStyle w:val="Siln"/>
          <w:rFonts w:asciiTheme="minorHAnsi" w:hAnsiTheme="minorHAnsi" w:cstheme="minorHAnsi"/>
          <w:b w:val="0"/>
          <w:color w:val="C00000"/>
          <w:sz w:val="16"/>
          <w:szCs w:val="18"/>
          <w:lang w:val="en-GB"/>
        </w:rPr>
        <w:t xml:space="preserve">A reference list should list the sources you refer to in your writing. The purpose of the reference list is to allow your sources to be found by readers. </w:t>
      </w:r>
    </w:p>
    <w:p w:rsidR="00A43A02" w:rsidRPr="005B7D3A" w:rsidRDefault="00A43A02" w:rsidP="00A43A02">
      <w:pPr>
        <w:pStyle w:val="Default"/>
        <w:numPr>
          <w:ilvl w:val="0"/>
          <w:numId w:val="8"/>
        </w:numPr>
        <w:rPr>
          <w:rStyle w:val="Siln"/>
          <w:rFonts w:asciiTheme="minorHAnsi" w:hAnsiTheme="minorHAnsi" w:cstheme="minorHAnsi"/>
          <w:b w:val="0"/>
          <w:color w:val="C00000"/>
          <w:sz w:val="16"/>
          <w:szCs w:val="18"/>
          <w:lang w:val="en-GB"/>
        </w:rPr>
      </w:pPr>
      <w:r w:rsidRPr="005B7D3A">
        <w:rPr>
          <w:rStyle w:val="Siln"/>
          <w:rFonts w:asciiTheme="minorHAnsi" w:hAnsiTheme="minorHAnsi" w:cstheme="minorHAnsi"/>
          <w:color w:val="C00000"/>
          <w:sz w:val="16"/>
          <w:szCs w:val="18"/>
          <w:lang w:val="en-GB"/>
        </w:rPr>
        <w:t>All references cited in the text must appear in the reference list</w:t>
      </w:r>
      <w:r w:rsidRPr="005B7D3A">
        <w:rPr>
          <w:rStyle w:val="Siln"/>
          <w:rFonts w:asciiTheme="minorHAnsi" w:hAnsiTheme="minorHAnsi" w:cstheme="minorHAnsi"/>
          <w:b w:val="0"/>
          <w:color w:val="C00000"/>
          <w:sz w:val="16"/>
          <w:szCs w:val="18"/>
          <w:lang w:val="en-GB"/>
        </w:rPr>
        <w:t xml:space="preserve">, except for personal communications (such as conversations or emails) which cannot be retrieved.  </w:t>
      </w:r>
    </w:p>
    <w:p w:rsidR="00A43A02" w:rsidRPr="005B7D3A" w:rsidRDefault="00A43A02" w:rsidP="00A43A02">
      <w:pPr>
        <w:pStyle w:val="Default"/>
        <w:rPr>
          <w:rStyle w:val="Siln"/>
          <w:rFonts w:asciiTheme="minorHAnsi" w:hAnsiTheme="minorHAnsi" w:cstheme="minorHAnsi"/>
          <w:b w:val="0"/>
          <w:color w:val="808080" w:themeColor="background1" w:themeShade="80"/>
          <w:sz w:val="16"/>
          <w:szCs w:val="18"/>
          <w:lang w:val="en-GB"/>
        </w:rPr>
      </w:pPr>
    </w:p>
    <w:p w:rsidR="00A43A02" w:rsidRPr="005B7D3A" w:rsidRDefault="00A43A02" w:rsidP="00A43A02">
      <w:pPr>
        <w:pStyle w:val="CM17"/>
        <w:spacing w:after="120" w:line="280" w:lineRule="exact"/>
        <w:jc w:val="both"/>
        <w:rPr>
          <w:rFonts w:asciiTheme="minorHAnsi" w:hAnsiTheme="minorHAnsi" w:cstheme="minorHAnsi"/>
          <w:b/>
          <w:bCs/>
          <w:color w:val="808080"/>
          <w:sz w:val="21"/>
          <w:szCs w:val="21"/>
          <w:lang w:val="en-GB"/>
        </w:rPr>
      </w:pPr>
      <w:r w:rsidRPr="005B7D3A">
        <w:rPr>
          <w:rFonts w:asciiTheme="minorHAnsi" w:hAnsiTheme="minorHAnsi" w:cstheme="minorHAnsi"/>
          <w:b/>
          <w:bCs/>
          <w:color w:val="808080"/>
          <w:sz w:val="21"/>
          <w:szCs w:val="21"/>
          <w:lang w:val="en-GB"/>
        </w:rPr>
        <w:t>REFERENCES</w:t>
      </w:r>
    </w:p>
    <w:p w:rsidR="003D5E10" w:rsidRPr="005B7D3A" w:rsidRDefault="003D5E10" w:rsidP="003D5E10">
      <w:pPr>
        <w:pStyle w:val="Default"/>
        <w:spacing w:after="120" w:line="280" w:lineRule="exact"/>
        <w:ind w:left="567" w:hanging="567"/>
        <w:jc w:val="both"/>
        <w:rPr>
          <w:rFonts w:asciiTheme="minorHAnsi" w:hAnsiTheme="minorHAnsi" w:cstheme="minorHAnsi"/>
          <w:sz w:val="18"/>
          <w:szCs w:val="18"/>
          <w:lang w:val="en-GB"/>
        </w:rPr>
      </w:pPr>
      <w:r>
        <w:rPr>
          <w:rFonts w:asciiTheme="minorHAnsi" w:hAnsiTheme="minorHAnsi" w:cstheme="minorHAnsi"/>
          <w:sz w:val="18"/>
          <w:szCs w:val="18"/>
          <w:lang w:val="en-GB"/>
        </w:rPr>
        <w:t>AMAR</w:t>
      </w:r>
      <w:r w:rsidRPr="005B7D3A">
        <w:rPr>
          <w:rFonts w:asciiTheme="minorHAnsi" w:hAnsiTheme="minorHAnsi" w:cstheme="minorHAnsi"/>
          <w:sz w:val="18"/>
          <w:szCs w:val="18"/>
          <w:lang w:val="en-GB"/>
        </w:rPr>
        <w:t xml:space="preserve">, R.J., </w:t>
      </w:r>
      <w:r>
        <w:rPr>
          <w:rFonts w:asciiTheme="minorHAnsi" w:hAnsiTheme="minorHAnsi" w:cstheme="minorHAnsi"/>
          <w:sz w:val="18"/>
          <w:szCs w:val="18"/>
          <w:lang w:val="en-GB"/>
        </w:rPr>
        <w:t xml:space="preserve">ADEN, </w:t>
      </w:r>
      <w:proofErr w:type="spellStart"/>
      <w:r>
        <w:rPr>
          <w:rFonts w:asciiTheme="minorHAnsi" w:hAnsiTheme="minorHAnsi" w:cstheme="minorHAnsi"/>
          <w:sz w:val="18"/>
          <w:szCs w:val="18"/>
          <w:lang w:val="en-GB"/>
        </w:rPr>
        <w:t>I.O</w:t>
      </w:r>
      <w:proofErr w:type="spellEnd"/>
      <w:r>
        <w:rPr>
          <w:rFonts w:asciiTheme="minorHAnsi" w:hAnsiTheme="minorHAnsi" w:cstheme="minorHAnsi"/>
          <w:sz w:val="18"/>
          <w:szCs w:val="18"/>
          <w:lang w:val="en-GB"/>
        </w:rPr>
        <w:t>. (2022</w:t>
      </w:r>
      <w:r w:rsidRPr="005B7D3A">
        <w:rPr>
          <w:rFonts w:asciiTheme="minorHAnsi" w:hAnsiTheme="minorHAnsi" w:cstheme="minorHAnsi"/>
          <w:sz w:val="18"/>
          <w:szCs w:val="18"/>
          <w:lang w:val="en-GB"/>
        </w:rPr>
        <w:t xml:space="preserve">). </w:t>
      </w:r>
      <w:r w:rsidRPr="005B7D3A">
        <w:rPr>
          <w:rFonts w:asciiTheme="minorHAnsi" w:hAnsiTheme="minorHAnsi" w:cstheme="minorHAnsi"/>
          <w:i/>
          <w:iCs/>
          <w:sz w:val="18"/>
          <w:szCs w:val="18"/>
          <w:lang w:val="en-GB"/>
        </w:rPr>
        <w:t>The future of residential parking</w:t>
      </w:r>
      <w:r w:rsidRPr="005B7D3A">
        <w:rPr>
          <w:rFonts w:asciiTheme="minorHAnsi" w:hAnsiTheme="minorHAnsi" w:cstheme="minorHAnsi"/>
          <w:sz w:val="18"/>
          <w:szCs w:val="18"/>
          <w:lang w:val="en-GB"/>
        </w:rPr>
        <w:t xml:space="preserve">. </w:t>
      </w:r>
      <w:r w:rsidRPr="003D5E10">
        <w:rPr>
          <w:rFonts w:asciiTheme="minorHAnsi" w:hAnsiTheme="minorHAnsi" w:cstheme="minorHAnsi"/>
          <w:i/>
          <w:sz w:val="18"/>
          <w:szCs w:val="18"/>
          <w:lang w:val="en-GB"/>
        </w:rPr>
        <w:t>Folia Geographica</w:t>
      </w:r>
      <w:r w:rsidRPr="005B7D3A">
        <w:rPr>
          <w:rFonts w:asciiTheme="minorHAnsi" w:hAnsiTheme="minorHAnsi" w:cstheme="minorHAnsi"/>
          <w:sz w:val="18"/>
          <w:szCs w:val="18"/>
          <w:lang w:val="en-GB"/>
        </w:rPr>
        <w:t xml:space="preserve"> </w:t>
      </w:r>
      <w:r w:rsidRPr="003D5E10">
        <w:rPr>
          <w:rFonts w:asciiTheme="minorHAnsi" w:hAnsiTheme="minorHAnsi" w:cstheme="minorHAnsi"/>
          <w:i/>
          <w:sz w:val="18"/>
          <w:szCs w:val="18"/>
          <w:lang w:val="en-GB"/>
        </w:rPr>
        <w:t>65</w:t>
      </w:r>
      <w:r>
        <w:rPr>
          <w:rFonts w:asciiTheme="minorHAnsi" w:hAnsiTheme="minorHAnsi" w:cstheme="minorHAnsi"/>
          <w:sz w:val="18"/>
          <w:szCs w:val="18"/>
          <w:lang w:val="en-GB"/>
        </w:rPr>
        <w:t xml:space="preserve"> (1)</w:t>
      </w:r>
      <w:r w:rsidRPr="005B7D3A">
        <w:rPr>
          <w:rFonts w:asciiTheme="minorHAnsi" w:hAnsiTheme="minorHAnsi" w:cstheme="minorHAnsi"/>
          <w:sz w:val="18"/>
          <w:szCs w:val="18"/>
          <w:lang w:val="en-GB"/>
        </w:rPr>
        <w:t xml:space="preserve">, </w:t>
      </w:r>
      <w:r>
        <w:rPr>
          <w:rFonts w:asciiTheme="minorHAnsi" w:hAnsiTheme="minorHAnsi" w:cstheme="minorHAnsi"/>
          <w:sz w:val="18"/>
          <w:szCs w:val="18"/>
          <w:lang w:val="en-GB"/>
        </w:rPr>
        <w:t>22-39</w:t>
      </w:r>
      <w:r w:rsidRPr="005B7D3A">
        <w:rPr>
          <w:rFonts w:asciiTheme="minorHAnsi" w:hAnsiTheme="minorHAnsi" w:cstheme="minorHAnsi"/>
          <w:sz w:val="18"/>
          <w:szCs w:val="18"/>
          <w:lang w:val="en-GB"/>
        </w:rPr>
        <w:t>.</w:t>
      </w:r>
    </w:p>
    <w:p w:rsidR="001B078E" w:rsidRPr="005B7D3A" w:rsidRDefault="001B078E" w:rsidP="00A43A02">
      <w:pPr>
        <w:pStyle w:val="Default"/>
        <w:spacing w:after="120" w:line="280" w:lineRule="exact"/>
        <w:ind w:left="567" w:hanging="567"/>
        <w:jc w:val="both"/>
        <w:rPr>
          <w:rFonts w:asciiTheme="minorHAnsi" w:hAnsiTheme="minorHAnsi" w:cstheme="minorHAnsi"/>
          <w:sz w:val="18"/>
          <w:szCs w:val="18"/>
          <w:lang w:val="en-GB"/>
        </w:rPr>
      </w:pPr>
      <w:proofErr w:type="spellStart"/>
      <w:r w:rsidRPr="005B7D3A">
        <w:rPr>
          <w:rFonts w:asciiTheme="minorHAnsi" w:hAnsiTheme="minorHAnsi" w:cstheme="minorHAnsi"/>
          <w:sz w:val="18"/>
          <w:szCs w:val="18"/>
          <w:lang w:val="en-GB"/>
        </w:rPr>
        <w:t>BERN</w:t>
      </w:r>
      <w:r w:rsidR="003D5E10">
        <w:rPr>
          <w:rFonts w:asciiTheme="minorHAnsi" w:hAnsiTheme="minorHAnsi" w:cstheme="minorHAnsi"/>
          <w:sz w:val="18"/>
          <w:szCs w:val="18"/>
          <w:lang w:val="en-GB"/>
        </w:rPr>
        <w:t>IALU</w:t>
      </w:r>
      <w:proofErr w:type="spellEnd"/>
      <w:r w:rsidRPr="005B7D3A">
        <w:rPr>
          <w:rFonts w:asciiTheme="minorHAnsi" w:hAnsiTheme="minorHAnsi" w:cstheme="minorHAnsi"/>
          <w:sz w:val="18"/>
          <w:szCs w:val="18"/>
          <w:lang w:val="en-GB"/>
        </w:rPr>
        <w:t xml:space="preserve">, J., </w:t>
      </w:r>
      <w:proofErr w:type="spellStart"/>
      <w:r w:rsidRPr="005B7D3A">
        <w:rPr>
          <w:rFonts w:asciiTheme="minorHAnsi" w:hAnsiTheme="minorHAnsi" w:cstheme="minorHAnsi"/>
          <w:sz w:val="18"/>
          <w:szCs w:val="18"/>
          <w:lang w:val="en-GB"/>
        </w:rPr>
        <w:t>KOV</w:t>
      </w:r>
      <w:r w:rsidR="003D5E10">
        <w:rPr>
          <w:rFonts w:asciiTheme="minorHAnsi" w:hAnsiTheme="minorHAnsi" w:cstheme="minorHAnsi"/>
          <w:sz w:val="18"/>
          <w:szCs w:val="18"/>
          <w:lang w:val="en-GB"/>
        </w:rPr>
        <w:t>IK</w:t>
      </w:r>
      <w:proofErr w:type="spellEnd"/>
      <w:r w:rsidR="003D5E10">
        <w:rPr>
          <w:rFonts w:asciiTheme="minorHAnsi" w:hAnsiTheme="minorHAnsi" w:cstheme="minorHAnsi"/>
          <w:sz w:val="18"/>
          <w:szCs w:val="18"/>
          <w:lang w:val="en-GB"/>
        </w:rPr>
        <w:t>, J.</w:t>
      </w:r>
      <w:r w:rsidRPr="005B7D3A">
        <w:rPr>
          <w:rFonts w:asciiTheme="minorHAnsi" w:hAnsiTheme="minorHAnsi" w:cstheme="minorHAnsi"/>
          <w:sz w:val="18"/>
          <w:szCs w:val="18"/>
          <w:lang w:val="en-GB"/>
        </w:rPr>
        <w:t xml:space="preserve"> (2007). Mortality Reasons of Romany Children in Eastern Slovakia. </w:t>
      </w:r>
      <w:r w:rsidRPr="005B7D3A">
        <w:rPr>
          <w:rFonts w:asciiTheme="minorHAnsi" w:hAnsiTheme="minorHAnsi" w:cstheme="minorHAnsi"/>
          <w:i/>
          <w:iCs/>
          <w:sz w:val="18"/>
          <w:szCs w:val="18"/>
          <w:lang w:val="en-GB"/>
        </w:rPr>
        <w:t>Journal of Human Ecology</w:t>
      </w:r>
      <w:r w:rsidRPr="005B7D3A">
        <w:rPr>
          <w:rFonts w:asciiTheme="minorHAnsi" w:hAnsiTheme="minorHAnsi" w:cstheme="minorHAnsi"/>
          <w:i/>
          <w:sz w:val="18"/>
          <w:szCs w:val="18"/>
          <w:lang w:val="en-GB"/>
        </w:rPr>
        <w:t>, 22</w:t>
      </w:r>
      <w:r w:rsidR="005B7D3A" w:rsidRPr="005B7D3A">
        <w:rPr>
          <w:rFonts w:asciiTheme="minorHAnsi" w:hAnsiTheme="minorHAnsi" w:cstheme="minorHAnsi"/>
          <w:sz w:val="18"/>
          <w:szCs w:val="18"/>
          <w:lang w:val="en-GB"/>
        </w:rPr>
        <w:t>(</w:t>
      </w:r>
      <w:r w:rsidRPr="005B7D3A">
        <w:rPr>
          <w:rFonts w:asciiTheme="minorHAnsi" w:hAnsiTheme="minorHAnsi" w:cstheme="minorHAnsi"/>
          <w:sz w:val="18"/>
          <w:szCs w:val="18"/>
          <w:lang w:val="en-GB"/>
        </w:rPr>
        <w:t>1</w:t>
      </w:r>
      <w:r w:rsidR="005B7D3A" w:rsidRPr="005B7D3A">
        <w:rPr>
          <w:rFonts w:asciiTheme="minorHAnsi" w:hAnsiTheme="minorHAnsi" w:cstheme="minorHAnsi"/>
          <w:sz w:val="18"/>
          <w:szCs w:val="18"/>
          <w:lang w:val="en-GB"/>
        </w:rPr>
        <w:t>)</w:t>
      </w:r>
      <w:r w:rsidRPr="005B7D3A">
        <w:rPr>
          <w:rFonts w:asciiTheme="minorHAnsi" w:hAnsiTheme="minorHAnsi" w:cstheme="minorHAnsi"/>
          <w:sz w:val="18"/>
          <w:szCs w:val="18"/>
          <w:lang w:val="en-GB"/>
        </w:rPr>
        <w:t>, 53-157.</w:t>
      </w:r>
    </w:p>
    <w:p w:rsidR="003D5E10" w:rsidRPr="005B7D3A" w:rsidRDefault="003D5E10" w:rsidP="003D5E10">
      <w:pPr>
        <w:pStyle w:val="Default"/>
        <w:spacing w:after="120" w:line="280" w:lineRule="exact"/>
        <w:ind w:left="567" w:hanging="567"/>
        <w:jc w:val="both"/>
        <w:rPr>
          <w:rFonts w:asciiTheme="minorHAnsi" w:hAnsiTheme="minorHAnsi" w:cstheme="minorHAnsi"/>
          <w:sz w:val="18"/>
          <w:szCs w:val="18"/>
          <w:lang w:val="en-GB"/>
        </w:rPr>
      </w:pPr>
      <w:proofErr w:type="spellStart"/>
      <w:r w:rsidRPr="005B7D3A">
        <w:rPr>
          <w:rFonts w:asciiTheme="minorHAnsi" w:hAnsiTheme="minorHAnsi" w:cstheme="minorHAnsi"/>
          <w:sz w:val="18"/>
          <w:szCs w:val="18"/>
          <w:lang w:val="en-GB"/>
        </w:rPr>
        <w:t>B</w:t>
      </w:r>
      <w:r>
        <w:rPr>
          <w:rFonts w:asciiTheme="minorHAnsi" w:hAnsiTheme="minorHAnsi" w:cstheme="minorHAnsi"/>
          <w:sz w:val="18"/>
          <w:szCs w:val="18"/>
          <w:lang w:val="en-GB"/>
        </w:rPr>
        <w:t>U</w:t>
      </w:r>
      <w:r w:rsidRPr="005B7D3A">
        <w:rPr>
          <w:rFonts w:asciiTheme="minorHAnsi" w:hAnsiTheme="minorHAnsi" w:cstheme="minorHAnsi"/>
          <w:sz w:val="18"/>
          <w:szCs w:val="18"/>
          <w:lang w:val="en-GB"/>
        </w:rPr>
        <w:t>LCOMBE</w:t>
      </w:r>
      <w:proofErr w:type="spellEnd"/>
      <w:r w:rsidRPr="005B7D3A">
        <w:rPr>
          <w:rFonts w:asciiTheme="minorHAnsi" w:hAnsiTheme="minorHAnsi" w:cstheme="minorHAnsi"/>
          <w:sz w:val="18"/>
          <w:szCs w:val="18"/>
          <w:lang w:val="en-GB"/>
        </w:rPr>
        <w:t xml:space="preserve">, R.J., YORK, </w:t>
      </w:r>
      <w:proofErr w:type="spellStart"/>
      <w:r w:rsidRPr="005B7D3A">
        <w:rPr>
          <w:rFonts w:asciiTheme="minorHAnsi" w:hAnsiTheme="minorHAnsi" w:cstheme="minorHAnsi"/>
          <w:sz w:val="18"/>
          <w:szCs w:val="18"/>
          <w:lang w:val="en-GB"/>
        </w:rPr>
        <w:t>I.O</w:t>
      </w:r>
      <w:proofErr w:type="spellEnd"/>
      <w:r w:rsidRPr="005B7D3A">
        <w:rPr>
          <w:rFonts w:asciiTheme="minorHAnsi" w:hAnsiTheme="minorHAnsi" w:cstheme="minorHAnsi"/>
          <w:sz w:val="18"/>
          <w:szCs w:val="18"/>
          <w:lang w:val="en-GB"/>
        </w:rPr>
        <w:t xml:space="preserve">. (1993). </w:t>
      </w:r>
      <w:r w:rsidRPr="005B7D3A">
        <w:rPr>
          <w:rFonts w:asciiTheme="minorHAnsi" w:hAnsiTheme="minorHAnsi" w:cstheme="minorHAnsi"/>
          <w:i/>
          <w:iCs/>
          <w:sz w:val="18"/>
          <w:szCs w:val="18"/>
          <w:lang w:val="en-GB"/>
        </w:rPr>
        <w:t>The future of residential parking</w:t>
      </w:r>
      <w:r w:rsidRPr="005B7D3A">
        <w:rPr>
          <w:rFonts w:asciiTheme="minorHAnsi" w:hAnsiTheme="minorHAnsi" w:cstheme="minorHAnsi"/>
          <w:sz w:val="18"/>
          <w:szCs w:val="18"/>
          <w:lang w:val="en-GB"/>
        </w:rPr>
        <w:t xml:space="preserve">. Project Report 22, </w:t>
      </w:r>
      <w:proofErr w:type="spellStart"/>
      <w:r w:rsidRPr="005B7D3A">
        <w:rPr>
          <w:rFonts w:asciiTheme="minorHAnsi" w:hAnsiTheme="minorHAnsi" w:cstheme="minorHAnsi"/>
          <w:sz w:val="18"/>
          <w:szCs w:val="18"/>
          <w:lang w:val="en-GB"/>
        </w:rPr>
        <w:t>Crowthorne</w:t>
      </w:r>
      <w:proofErr w:type="spellEnd"/>
      <w:r w:rsidRPr="005B7D3A">
        <w:rPr>
          <w:rFonts w:asciiTheme="minorHAnsi" w:hAnsiTheme="minorHAnsi" w:cstheme="minorHAnsi"/>
          <w:sz w:val="18"/>
          <w:szCs w:val="18"/>
          <w:lang w:val="en-GB"/>
        </w:rPr>
        <w:t>: Transport Research Laboratory.</w:t>
      </w:r>
    </w:p>
    <w:p w:rsidR="003D5E10" w:rsidRPr="005B7D3A" w:rsidRDefault="003D5E10" w:rsidP="003D5E10">
      <w:pPr>
        <w:pStyle w:val="Default"/>
        <w:spacing w:after="120" w:line="280" w:lineRule="exact"/>
        <w:ind w:left="567" w:hanging="567"/>
        <w:jc w:val="both"/>
        <w:rPr>
          <w:rFonts w:asciiTheme="minorHAnsi" w:hAnsiTheme="minorHAnsi" w:cstheme="minorHAnsi"/>
          <w:sz w:val="18"/>
          <w:szCs w:val="18"/>
          <w:lang w:val="en-GB"/>
        </w:rPr>
      </w:pPr>
      <w:proofErr w:type="spellStart"/>
      <w:r w:rsidRPr="005B7D3A">
        <w:rPr>
          <w:rFonts w:asciiTheme="minorHAnsi" w:hAnsiTheme="minorHAnsi" w:cstheme="minorHAnsi"/>
          <w:sz w:val="18"/>
          <w:szCs w:val="18"/>
          <w:lang w:val="en-GB"/>
        </w:rPr>
        <w:t>BUMGARTNER</w:t>
      </w:r>
      <w:proofErr w:type="spellEnd"/>
      <w:r w:rsidRPr="005B7D3A">
        <w:rPr>
          <w:rFonts w:asciiTheme="minorHAnsi" w:hAnsiTheme="minorHAnsi" w:cstheme="minorHAnsi"/>
          <w:sz w:val="18"/>
          <w:szCs w:val="18"/>
          <w:lang w:val="en-GB"/>
        </w:rPr>
        <w:t xml:space="preserve">, J. (1998). </w:t>
      </w:r>
      <w:r w:rsidRPr="005B7D3A">
        <w:rPr>
          <w:rFonts w:asciiTheme="minorHAnsi" w:hAnsiTheme="minorHAnsi" w:cstheme="minorHAnsi"/>
          <w:i/>
          <w:iCs/>
          <w:sz w:val="18"/>
          <w:szCs w:val="18"/>
          <w:lang w:val="en-GB"/>
        </w:rPr>
        <w:t xml:space="preserve">Regional development in Slovakia. </w:t>
      </w:r>
      <w:r w:rsidRPr="005B7D3A">
        <w:rPr>
          <w:rFonts w:asciiTheme="minorHAnsi" w:hAnsiTheme="minorHAnsi" w:cstheme="minorHAnsi"/>
          <w:sz w:val="18"/>
          <w:szCs w:val="18"/>
          <w:lang w:val="en-GB"/>
        </w:rPr>
        <w:t>Research report. Nitra: Slovak University of Agriculture.</w:t>
      </w:r>
    </w:p>
    <w:p w:rsidR="001B078E" w:rsidRPr="005B7D3A" w:rsidRDefault="001B078E" w:rsidP="00A43A02">
      <w:pPr>
        <w:pStyle w:val="Default"/>
        <w:spacing w:after="120" w:line="280" w:lineRule="exact"/>
        <w:ind w:left="567" w:hanging="567"/>
        <w:jc w:val="both"/>
        <w:rPr>
          <w:rFonts w:asciiTheme="minorHAnsi" w:hAnsiTheme="minorHAnsi" w:cstheme="minorHAnsi"/>
          <w:sz w:val="18"/>
          <w:szCs w:val="18"/>
          <w:lang w:val="en-GB"/>
        </w:rPr>
      </w:pPr>
      <w:proofErr w:type="spellStart"/>
      <w:r w:rsidRPr="005B7D3A">
        <w:rPr>
          <w:rFonts w:asciiTheme="minorHAnsi" w:hAnsiTheme="minorHAnsi" w:cstheme="minorHAnsi"/>
          <w:sz w:val="18"/>
          <w:szCs w:val="18"/>
          <w:lang w:val="en-GB"/>
        </w:rPr>
        <w:t>B</w:t>
      </w:r>
      <w:r w:rsidR="003D5E10">
        <w:rPr>
          <w:rFonts w:asciiTheme="minorHAnsi" w:hAnsiTheme="minorHAnsi" w:cstheme="minorHAnsi"/>
          <w:sz w:val="18"/>
          <w:szCs w:val="18"/>
          <w:lang w:val="en-GB"/>
        </w:rPr>
        <w:t>U</w:t>
      </w:r>
      <w:r w:rsidRPr="005B7D3A">
        <w:rPr>
          <w:rFonts w:asciiTheme="minorHAnsi" w:hAnsiTheme="minorHAnsi" w:cstheme="minorHAnsi"/>
          <w:sz w:val="18"/>
          <w:szCs w:val="18"/>
          <w:lang w:val="en-GB"/>
        </w:rPr>
        <w:t>RTALANFFY</w:t>
      </w:r>
      <w:proofErr w:type="spellEnd"/>
      <w:r w:rsidRPr="005B7D3A">
        <w:rPr>
          <w:rFonts w:asciiTheme="minorHAnsi" w:hAnsiTheme="minorHAnsi" w:cstheme="minorHAnsi"/>
          <w:sz w:val="18"/>
          <w:szCs w:val="18"/>
          <w:lang w:val="en-GB"/>
        </w:rPr>
        <w:t xml:space="preserve">, Ludwig von. (1969). </w:t>
      </w:r>
      <w:r w:rsidRPr="005B7D3A">
        <w:rPr>
          <w:rFonts w:asciiTheme="minorHAnsi" w:hAnsiTheme="minorHAnsi" w:cstheme="minorHAnsi"/>
          <w:i/>
          <w:iCs/>
          <w:sz w:val="18"/>
          <w:szCs w:val="18"/>
          <w:lang w:val="en-GB"/>
        </w:rPr>
        <w:t>General Systems Theory</w:t>
      </w:r>
      <w:r w:rsidRPr="005B7D3A">
        <w:rPr>
          <w:rFonts w:asciiTheme="minorHAnsi" w:hAnsiTheme="minorHAnsi" w:cstheme="minorHAnsi"/>
          <w:sz w:val="18"/>
          <w:szCs w:val="18"/>
          <w:lang w:val="en-GB"/>
        </w:rPr>
        <w:t xml:space="preserve">. New York: </w:t>
      </w:r>
      <w:proofErr w:type="spellStart"/>
      <w:r w:rsidRPr="005B7D3A">
        <w:rPr>
          <w:rFonts w:asciiTheme="minorHAnsi" w:hAnsiTheme="minorHAnsi" w:cstheme="minorHAnsi"/>
          <w:sz w:val="18"/>
          <w:szCs w:val="18"/>
          <w:lang w:val="en-GB"/>
        </w:rPr>
        <w:t>Braziller</w:t>
      </w:r>
      <w:proofErr w:type="spellEnd"/>
      <w:r w:rsidRPr="005B7D3A">
        <w:rPr>
          <w:rFonts w:asciiTheme="minorHAnsi" w:hAnsiTheme="minorHAnsi" w:cstheme="minorHAnsi"/>
          <w:sz w:val="18"/>
          <w:szCs w:val="18"/>
          <w:lang w:val="en-GB"/>
        </w:rPr>
        <w:t>.</w:t>
      </w:r>
    </w:p>
    <w:p w:rsidR="001B078E" w:rsidRPr="005B7D3A" w:rsidRDefault="001B078E" w:rsidP="00A43A02">
      <w:pPr>
        <w:spacing w:after="120" w:line="280" w:lineRule="exact"/>
        <w:ind w:left="567" w:hanging="567"/>
        <w:jc w:val="both"/>
        <w:rPr>
          <w:rFonts w:asciiTheme="minorHAnsi" w:hAnsiTheme="minorHAnsi" w:cstheme="minorHAnsi"/>
          <w:color w:val="000000"/>
          <w:sz w:val="18"/>
          <w:szCs w:val="18"/>
          <w:lang w:val="en-GB"/>
        </w:rPr>
      </w:pPr>
      <w:r w:rsidRPr="005B7D3A">
        <w:rPr>
          <w:rFonts w:asciiTheme="minorHAnsi" w:hAnsiTheme="minorHAnsi" w:cstheme="minorHAnsi"/>
          <w:color w:val="000000"/>
          <w:sz w:val="18"/>
          <w:szCs w:val="18"/>
          <w:lang w:val="en-GB"/>
        </w:rPr>
        <w:t>FITZGERALD, F. (</w:t>
      </w:r>
      <w:proofErr w:type="spellStart"/>
      <w:r w:rsidRPr="005B7D3A">
        <w:rPr>
          <w:rFonts w:asciiTheme="minorHAnsi" w:hAnsiTheme="minorHAnsi" w:cstheme="minorHAnsi"/>
          <w:color w:val="000000"/>
          <w:sz w:val="18"/>
          <w:szCs w:val="18"/>
          <w:lang w:val="en-GB"/>
        </w:rPr>
        <w:t>2005</w:t>
      </w:r>
      <w:r w:rsidR="003D5E10">
        <w:rPr>
          <w:rFonts w:asciiTheme="minorHAnsi" w:hAnsiTheme="minorHAnsi" w:cstheme="minorHAnsi"/>
          <w:color w:val="000000"/>
          <w:sz w:val="18"/>
          <w:szCs w:val="18"/>
          <w:lang w:val="en-GB"/>
        </w:rPr>
        <w:t>a</w:t>
      </w:r>
      <w:proofErr w:type="spellEnd"/>
      <w:r w:rsidRPr="005B7D3A">
        <w:rPr>
          <w:rFonts w:asciiTheme="minorHAnsi" w:hAnsiTheme="minorHAnsi" w:cstheme="minorHAnsi"/>
          <w:color w:val="000000"/>
          <w:sz w:val="18"/>
          <w:szCs w:val="18"/>
          <w:lang w:val="en-GB"/>
        </w:rPr>
        <w:t xml:space="preserve">). </w:t>
      </w:r>
      <w:r w:rsidRPr="005B7D3A">
        <w:rPr>
          <w:rFonts w:asciiTheme="minorHAnsi" w:hAnsiTheme="minorHAnsi" w:cstheme="minorHAnsi"/>
          <w:i/>
          <w:iCs/>
          <w:color w:val="000000"/>
          <w:sz w:val="18"/>
          <w:szCs w:val="18"/>
          <w:lang w:val="en-GB"/>
        </w:rPr>
        <w:t>Geographical analysis</w:t>
      </w:r>
      <w:r w:rsidR="00A43A02" w:rsidRPr="005B7D3A">
        <w:rPr>
          <w:rFonts w:asciiTheme="minorHAnsi" w:hAnsiTheme="minorHAnsi" w:cstheme="minorHAnsi"/>
          <w:i/>
          <w:iCs/>
          <w:color w:val="000000"/>
          <w:sz w:val="18"/>
          <w:szCs w:val="18"/>
          <w:lang w:val="en-GB"/>
        </w:rPr>
        <w:t xml:space="preserve"> I</w:t>
      </w:r>
      <w:r w:rsidRPr="005B7D3A">
        <w:rPr>
          <w:rFonts w:asciiTheme="minorHAnsi" w:hAnsiTheme="minorHAnsi" w:cstheme="minorHAnsi"/>
          <w:color w:val="000000"/>
          <w:sz w:val="18"/>
          <w:szCs w:val="18"/>
          <w:lang w:val="en-GB"/>
        </w:rPr>
        <w:t>. New York: Routledge.</w:t>
      </w:r>
    </w:p>
    <w:p w:rsidR="00A43A02" w:rsidRPr="005B7D3A" w:rsidRDefault="00A43A02" w:rsidP="00A43A02">
      <w:pPr>
        <w:spacing w:after="120" w:line="280" w:lineRule="exact"/>
        <w:ind w:left="567" w:hanging="567"/>
        <w:jc w:val="both"/>
        <w:rPr>
          <w:rFonts w:asciiTheme="minorHAnsi" w:hAnsiTheme="minorHAnsi" w:cstheme="minorHAnsi"/>
          <w:color w:val="000000"/>
          <w:sz w:val="18"/>
          <w:szCs w:val="18"/>
          <w:lang w:val="en-GB"/>
        </w:rPr>
      </w:pPr>
      <w:r w:rsidRPr="005B7D3A">
        <w:rPr>
          <w:rFonts w:asciiTheme="minorHAnsi" w:hAnsiTheme="minorHAnsi" w:cstheme="minorHAnsi"/>
          <w:color w:val="000000"/>
          <w:sz w:val="18"/>
          <w:szCs w:val="18"/>
          <w:lang w:val="en-GB"/>
        </w:rPr>
        <w:t>FITZGERALD, F. (</w:t>
      </w:r>
      <w:proofErr w:type="spellStart"/>
      <w:r w:rsidRPr="005B7D3A">
        <w:rPr>
          <w:rFonts w:asciiTheme="minorHAnsi" w:hAnsiTheme="minorHAnsi" w:cstheme="minorHAnsi"/>
          <w:color w:val="000000"/>
          <w:sz w:val="18"/>
          <w:szCs w:val="18"/>
          <w:lang w:val="en-GB"/>
        </w:rPr>
        <w:t>2005b</w:t>
      </w:r>
      <w:proofErr w:type="spellEnd"/>
      <w:r w:rsidRPr="005B7D3A">
        <w:rPr>
          <w:rFonts w:asciiTheme="minorHAnsi" w:hAnsiTheme="minorHAnsi" w:cstheme="minorHAnsi"/>
          <w:color w:val="000000"/>
          <w:sz w:val="18"/>
          <w:szCs w:val="18"/>
          <w:lang w:val="en-GB"/>
        </w:rPr>
        <w:t xml:space="preserve">). </w:t>
      </w:r>
      <w:r w:rsidRPr="005B7D3A">
        <w:rPr>
          <w:rFonts w:asciiTheme="minorHAnsi" w:hAnsiTheme="minorHAnsi" w:cstheme="minorHAnsi"/>
          <w:i/>
          <w:iCs/>
          <w:color w:val="000000"/>
          <w:sz w:val="18"/>
          <w:szCs w:val="18"/>
          <w:lang w:val="en-GB"/>
        </w:rPr>
        <w:t>Geographical synthesis</w:t>
      </w:r>
      <w:r w:rsidRPr="005B7D3A">
        <w:rPr>
          <w:rFonts w:asciiTheme="minorHAnsi" w:hAnsiTheme="minorHAnsi" w:cstheme="minorHAnsi"/>
          <w:color w:val="000000"/>
          <w:sz w:val="18"/>
          <w:szCs w:val="18"/>
          <w:lang w:val="en-GB"/>
        </w:rPr>
        <w:t>. New York: Springer.</w:t>
      </w:r>
    </w:p>
    <w:p w:rsidR="001B078E" w:rsidRPr="005B7D3A" w:rsidRDefault="001B078E" w:rsidP="00A43A02">
      <w:pPr>
        <w:pStyle w:val="Default"/>
        <w:spacing w:after="120" w:line="280" w:lineRule="exact"/>
        <w:ind w:left="567" w:hanging="567"/>
        <w:jc w:val="both"/>
        <w:rPr>
          <w:rFonts w:asciiTheme="minorHAnsi" w:hAnsiTheme="minorHAnsi" w:cstheme="minorHAnsi"/>
          <w:sz w:val="18"/>
          <w:szCs w:val="18"/>
          <w:lang w:val="en-GB"/>
        </w:rPr>
      </w:pPr>
      <w:r w:rsidRPr="005B7D3A">
        <w:rPr>
          <w:rFonts w:asciiTheme="minorHAnsi" w:hAnsiTheme="minorHAnsi" w:cstheme="minorHAnsi"/>
          <w:sz w:val="18"/>
          <w:szCs w:val="18"/>
          <w:lang w:val="en-GB"/>
        </w:rPr>
        <w:t xml:space="preserve">FITZGERALD, F. (2018). </w:t>
      </w:r>
      <w:r w:rsidRPr="005B7D3A">
        <w:rPr>
          <w:rFonts w:asciiTheme="minorHAnsi" w:hAnsiTheme="minorHAnsi" w:cstheme="minorHAnsi"/>
          <w:i/>
          <w:iCs/>
          <w:sz w:val="18"/>
          <w:szCs w:val="18"/>
          <w:lang w:val="en-GB"/>
        </w:rPr>
        <w:t xml:space="preserve">Geographical </w:t>
      </w:r>
      <w:r w:rsidR="00A43A02" w:rsidRPr="005B7D3A">
        <w:rPr>
          <w:rFonts w:asciiTheme="minorHAnsi" w:hAnsiTheme="minorHAnsi" w:cstheme="minorHAnsi"/>
          <w:i/>
          <w:iCs/>
          <w:sz w:val="18"/>
          <w:szCs w:val="18"/>
          <w:lang w:val="en-GB"/>
        </w:rPr>
        <w:t>analysis</w:t>
      </w:r>
      <w:r w:rsidR="00A43A02" w:rsidRPr="005B7D3A">
        <w:rPr>
          <w:rFonts w:asciiTheme="minorHAnsi" w:hAnsiTheme="minorHAnsi" w:cstheme="minorHAnsi"/>
          <w:i/>
          <w:sz w:val="18"/>
          <w:szCs w:val="18"/>
          <w:lang w:val="en-GB"/>
        </w:rPr>
        <w:t>. II.</w:t>
      </w:r>
      <w:r w:rsidRPr="005B7D3A">
        <w:rPr>
          <w:rFonts w:asciiTheme="minorHAnsi" w:hAnsiTheme="minorHAnsi" w:cstheme="minorHAnsi"/>
          <w:sz w:val="18"/>
          <w:szCs w:val="18"/>
          <w:lang w:val="en-GB"/>
        </w:rPr>
        <w:t xml:space="preserve"> New York: Routledge. In press.</w:t>
      </w:r>
    </w:p>
    <w:p w:rsidR="001B078E" w:rsidRPr="005B7D3A" w:rsidRDefault="001B078E" w:rsidP="00A43A02">
      <w:pPr>
        <w:pStyle w:val="Default"/>
        <w:spacing w:after="120" w:line="280" w:lineRule="exact"/>
        <w:ind w:left="567" w:hanging="567"/>
        <w:jc w:val="both"/>
        <w:rPr>
          <w:rFonts w:asciiTheme="minorHAnsi" w:hAnsiTheme="minorHAnsi" w:cstheme="minorHAnsi"/>
          <w:sz w:val="18"/>
          <w:szCs w:val="18"/>
          <w:lang w:val="en-GB"/>
        </w:rPr>
      </w:pPr>
      <w:proofErr w:type="spellStart"/>
      <w:r w:rsidRPr="005B7D3A">
        <w:rPr>
          <w:rFonts w:asciiTheme="minorHAnsi" w:hAnsiTheme="minorHAnsi" w:cstheme="minorHAnsi"/>
          <w:sz w:val="18"/>
          <w:szCs w:val="18"/>
          <w:lang w:val="en-GB"/>
        </w:rPr>
        <w:t>F</w:t>
      </w:r>
      <w:r w:rsidR="00A43A02" w:rsidRPr="005B7D3A">
        <w:rPr>
          <w:rFonts w:asciiTheme="minorHAnsi" w:hAnsiTheme="minorHAnsi" w:cstheme="minorHAnsi"/>
          <w:sz w:val="18"/>
          <w:szCs w:val="18"/>
          <w:lang w:val="en-GB"/>
        </w:rPr>
        <w:t>OGAL</w:t>
      </w:r>
      <w:proofErr w:type="spellEnd"/>
      <w:r w:rsidRPr="005B7D3A">
        <w:rPr>
          <w:rFonts w:asciiTheme="minorHAnsi" w:hAnsiTheme="minorHAnsi" w:cstheme="minorHAnsi"/>
          <w:sz w:val="18"/>
          <w:szCs w:val="18"/>
          <w:lang w:val="en-GB"/>
        </w:rPr>
        <w:t xml:space="preserve">, </w:t>
      </w:r>
      <w:r w:rsidR="00A43A02" w:rsidRPr="005B7D3A">
        <w:rPr>
          <w:rFonts w:asciiTheme="minorHAnsi" w:hAnsiTheme="minorHAnsi" w:cstheme="minorHAnsi"/>
          <w:sz w:val="18"/>
          <w:szCs w:val="18"/>
          <w:lang w:val="en-GB"/>
        </w:rPr>
        <w:t>M</w:t>
      </w:r>
      <w:r w:rsidRPr="005B7D3A">
        <w:rPr>
          <w:rFonts w:asciiTheme="minorHAnsi" w:hAnsiTheme="minorHAnsi" w:cstheme="minorHAnsi"/>
          <w:sz w:val="18"/>
          <w:szCs w:val="18"/>
          <w:lang w:val="en-GB"/>
        </w:rPr>
        <w:t xml:space="preserve">., SMITH, A., HOWARD, T. (2014). </w:t>
      </w:r>
      <w:r w:rsidRPr="005B7D3A">
        <w:rPr>
          <w:rFonts w:asciiTheme="minorHAnsi" w:hAnsiTheme="minorHAnsi" w:cstheme="minorHAnsi"/>
          <w:i/>
          <w:iCs/>
          <w:sz w:val="18"/>
          <w:szCs w:val="18"/>
          <w:lang w:val="en-GB"/>
        </w:rPr>
        <w:t xml:space="preserve">Geographical </w:t>
      </w:r>
      <w:r w:rsidR="00A43A02" w:rsidRPr="005B7D3A">
        <w:rPr>
          <w:rFonts w:asciiTheme="minorHAnsi" w:hAnsiTheme="minorHAnsi" w:cstheme="minorHAnsi"/>
          <w:i/>
          <w:iCs/>
          <w:sz w:val="18"/>
          <w:szCs w:val="18"/>
          <w:lang w:val="en-GB"/>
        </w:rPr>
        <w:t>space</w:t>
      </w:r>
      <w:r w:rsidRPr="005B7D3A">
        <w:rPr>
          <w:rFonts w:asciiTheme="minorHAnsi" w:hAnsiTheme="minorHAnsi" w:cstheme="minorHAnsi"/>
          <w:sz w:val="18"/>
          <w:szCs w:val="18"/>
          <w:lang w:val="en-GB"/>
        </w:rPr>
        <w:t>. London: Willey.</w:t>
      </w:r>
    </w:p>
    <w:p w:rsidR="001B078E" w:rsidRPr="005B7D3A" w:rsidRDefault="001B078E" w:rsidP="00A43A02">
      <w:pPr>
        <w:pStyle w:val="Default"/>
        <w:spacing w:after="120" w:line="280" w:lineRule="exact"/>
        <w:ind w:left="567" w:hanging="567"/>
        <w:jc w:val="both"/>
        <w:rPr>
          <w:rFonts w:asciiTheme="minorHAnsi" w:hAnsiTheme="minorHAnsi" w:cstheme="minorHAnsi"/>
          <w:sz w:val="18"/>
          <w:szCs w:val="18"/>
          <w:lang w:val="en-GB"/>
        </w:rPr>
      </w:pPr>
      <w:proofErr w:type="spellStart"/>
      <w:r w:rsidRPr="005B7D3A">
        <w:rPr>
          <w:rFonts w:asciiTheme="minorHAnsi" w:hAnsiTheme="minorHAnsi" w:cstheme="minorHAnsi"/>
          <w:sz w:val="18"/>
          <w:szCs w:val="18"/>
          <w:lang w:val="en-GB"/>
        </w:rPr>
        <w:t>HOGGAN</w:t>
      </w:r>
      <w:proofErr w:type="spellEnd"/>
      <w:r w:rsidRPr="005B7D3A">
        <w:rPr>
          <w:rFonts w:asciiTheme="minorHAnsi" w:hAnsiTheme="minorHAnsi" w:cstheme="minorHAnsi"/>
          <w:sz w:val="18"/>
          <w:szCs w:val="18"/>
          <w:lang w:val="en-GB"/>
        </w:rPr>
        <w:t xml:space="preserve">, D. (2002). Challenges, Strategies, and Tools for Research Scientists. In </w:t>
      </w:r>
      <w:r w:rsidRPr="005B7D3A">
        <w:rPr>
          <w:rFonts w:asciiTheme="minorHAnsi" w:hAnsiTheme="minorHAnsi" w:cstheme="minorHAnsi"/>
          <w:i/>
          <w:iCs/>
          <w:sz w:val="18"/>
          <w:szCs w:val="18"/>
          <w:lang w:val="en-GB"/>
        </w:rPr>
        <w:t>Electronic Journal of Academic and Special Librarianship</w:t>
      </w:r>
      <w:r w:rsidRPr="005B7D3A">
        <w:rPr>
          <w:rFonts w:asciiTheme="minorHAnsi" w:hAnsiTheme="minorHAnsi" w:cstheme="minorHAnsi"/>
          <w:sz w:val="18"/>
          <w:szCs w:val="18"/>
          <w:lang w:val="en-GB"/>
        </w:rPr>
        <w:t xml:space="preserve"> [online]. </w:t>
      </w:r>
      <w:r w:rsidR="005B7D3A" w:rsidRPr="005B7D3A">
        <w:rPr>
          <w:rFonts w:asciiTheme="minorHAnsi" w:hAnsiTheme="minorHAnsi" w:cstheme="minorHAnsi"/>
          <w:i/>
          <w:sz w:val="18"/>
          <w:szCs w:val="18"/>
          <w:lang w:val="en-GB"/>
        </w:rPr>
        <w:t>3</w:t>
      </w:r>
      <w:r w:rsidR="005B7D3A" w:rsidRPr="005B7D3A">
        <w:rPr>
          <w:rFonts w:asciiTheme="minorHAnsi" w:hAnsiTheme="minorHAnsi" w:cstheme="minorHAnsi"/>
          <w:sz w:val="18"/>
          <w:szCs w:val="18"/>
          <w:lang w:val="en-GB"/>
        </w:rPr>
        <w:t>(4)</w:t>
      </w:r>
      <w:r w:rsidRPr="005B7D3A">
        <w:rPr>
          <w:rFonts w:asciiTheme="minorHAnsi" w:hAnsiTheme="minorHAnsi" w:cstheme="minorHAnsi"/>
          <w:sz w:val="18"/>
          <w:szCs w:val="18"/>
          <w:lang w:val="en-GB"/>
        </w:rPr>
        <w:t xml:space="preserve"> [accessed on 18 October 2015]. Retrieved from: http://</w:t>
      </w:r>
      <w:proofErr w:type="spellStart"/>
      <w:r w:rsidRPr="005B7D3A">
        <w:rPr>
          <w:rFonts w:asciiTheme="minorHAnsi" w:hAnsiTheme="minorHAnsi" w:cstheme="minorHAnsi"/>
          <w:sz w:val="18"/>
          <w:szCs w:val="18"/>
          <w:lang w:val="en-GB"/>
        </w:rPr>
        <w:t>southernlibrarianship.icaap.org</w:t>
      </w:r>
      <w:proofErr w:type="spellEnd"/>
      <w:r w:rsidRPr="005B7D3A">
        <w:rPr>
          <w:rFonts w:asciiTheme="minorHAnsi" w:hAnsiTheme="minorHAnsi" w:cstheme="minorHAnsi"/>
          <w:sz w:val="18"/>
          <w:szCs w:val="18"/>
          <w:lang w:val="en-GB"/>
        </w:rPr>
        <w:t>/content/</w:t>
      </w:r>
      <w:proofErr w:type="spellStart"/>
      <w:r w:rsidRPr="005B7D3A">
        <w:rPr>
          <w:rFonts w:asciiTheme="minorHAnsi" w:hAnsiTheme="minorHAnsi" w:cstheme="minorHAnsi"/>
          <w:sz w:val="18"/>
          <w:szCs w:val="18"/>
          <w:lang w:val="en-GB"/>
        </w:rPr>
        <w:t>v03n03</w:t>
      </w:r>
      <w:proofErr w:type="spellEnd"/>
      <w:r w:rsidRPr="005B7D3A">
        <w:rPr>
          <w:rFonts w:asciiTheme="minorHAnsi" w:hAnsiTheme="minorHAnsi" w:cstheme="minorHAnsi"/>
          <w:sz w:val="18"/>
          <w:szCs w:val="18"/>
          <w:lang w:val="en-GB"/>
        </w:rPr>
        <w:t xml:space="preserve">/ </w:t>
      </w:r>
      <w:proofErr w:type="spellStart"/>
      <w:r w:rsidRPr="005B7D3A">
        <w:rPr>
          <w:rFonts w:asciiTheme="minorHAnsi" w:hAnsiTheme="minorHAnsi" w:cstheme="minorHAnsi"/>
          <w:sz w:val="18"/>
          <w:szCs w:val="18"/>
          <w:lang w:val="en-GB"/>
        </w:rPr>
        <w:t>Hoggan_d01.htm</w:t>
      </w:r>
      <w:proofErr w:type="spellEnd"/>
      <w:r w:rsidRPr="005B7D3A">
        <w:rPr>
          <w:rFonts w:asciiTheme="minorHAnsi" w:hAnsiTheme="minorHAnsi" w:cstheme="minorHAnsi"/>
          <w:sz w:val="18"/>
          <w:szCs w:val="18"/>
          <w:lang w:val="en-GB"/>
        </w:rPr>
        <w:t>.</w:t>
      </w:r>
    </w:p>
    <w:p w:rsidR="001B078E" w:rsidRPr="005B7D3A" w:rsidRDefault="001B078E" w:rsidP="00A43A02">
      <w:pPr>
        <w:pStyle w:val="Default"/>
        <w:spacing w:after="120" w:line="280" w:lineRule="exact"/>
        <w:ind w:left="567" w:hanging="567"/>
        <w:jc w:val="both"/>
        <w:rPr>
          <w:rFonts w:asciiTheme="minorHAnsi" w:hAnsiTheme="minorHAnsi" w:cstheme="minorHAnsi"/>
          <w:sz w:val="18"/>
          <w:szCs w:val="18"/>
          <w:lang w:val="en-GB"/>
        </w:rPr>
      </w:pPr>
      <w:proofErr w:type="spellStart"/>
      <w:r w:rsidRPr="005B7D3A">
        <w:rPr>
          <w:rFonts w:asciiTheme="minorHAnsi" w:hAnsiTheme="minorHAnsi" w:cstheme="minorHAnsi"/>
          <w:sz w:val="18"/>
          <w:szCs w:val="18"/>
          <w:lang w:val="en-GB"/>
        </w:rPr>
        <w:lastRenderedPageBreak/>
        <w:t>KOVA</w:t>
      </w:r>
      <w:r w:rsidR="003D5E10">
        <w:rPr>
          <w:rFonts w:asciiTheme="minorHAnsi" w:hAnsiTheme="minorHAnsi" w:cstheme="minorHAnsi"/>
          <w:sz w:val="18"/>
          <w:szCs w:val="18"/>
          <w:lang w:val="en-GB"/>
        </w:rPr>
        <w:t>C</w:t>
      </w:r>
      <w:r w:rsidRPr="005B7D3A">
        <w:rPr>
          <w:rFonts w:asciiTheme="minorHAnsi" w:hAnsiTheme="minorHAnsi" w:cstheme="minorHAnsi"/>
          <w:sz w:val="18"/>
          <w:szCs w:val="18"/>
          <w:lang w:val="en-GB"/>
        </w:rPr>
        <w:t>KA</w:t>
      </w:r>
      <w:proofErr w:type="spellEnd"/>
      <w:r w:rsidRPr="005B7D3A">
        <w:rPr>
          <w:rFonts w:asciiTheme="minorHAnsi" w:hAnsiTheme="minorHAnsi" w:cstheme="minorHAnsi"/>
          <w:sz w:val="18"/>
          <w:szCs w:val="18"/>
          <w:lang w:val="en-GB"/>
        </w:rPr>
        <w:t>, M.</w:t>
      </w:r>
      <w:r w:rsidR="005B7D3A" w:rsidRPr="005B7D3A">
        <w:rPr>
          <w:rFonts w:asciiTheme="minorHAnsi" w:hAnsiTheme="minorHAnsi" w:cstheme="minorHAnsi"/>
          <w:sz w:val="18"/>
          <w:szCs w:val="18"/>
          <w:lang w:val="en-GB"/>
        </w:rPr>
        <w:t xml:space="preserve"> (E</w:t>
      </w:r>
      <w:r w:rsidRPr="005B7D3A">
        <w:rPr>
          <w:rFonts w:asciiTheme="minorHAnsi" w:hAnsiTheme="minorHAnsi" w:cstheme="minorHAnsi"/>
          <w:sz w:val="18"/>
          <w:szCs w:val="18"/>
          <w:lang w:val="en-GB"/>
        </w:rPr>
        <w:t>d</w:t>
      </w:r>
      <w:r w:rsidR="005B7D3A" w:rsidRPr="005B7D3A">
        <w:rPr>
          <w:rFonts w:asciiTheme="minorHAnsi" w:hAnsiTheme="minorHAnsi" w:cstheme="minorHAnsi"/>
          <w:sz w:val="18"/>
          <w:szCs w:val="18"/>
          <w:lang w:val="en-GB"/>
        </w:rPr>
        <w:t>.), (</w:t>
      </w:r>
      <w:r w:rsidRPr="005B7D3A">
        <w:rPr>
          <w:rFonts w:asciiTheme="minorHAnsi" w:hAnsiTheme="minorHAnsi" w:cstheme="minorHAnsi"/>
          <w:sz w:val="18"/>
          <w:szCs w:val="18"/>
          <w:lang w:val="en-GB"/>
        </w:rPr>
        <w:t xml:space="preserve">2000). </w:t>
      </w:r>
      <w:proofErr w:type="spellStart"/>
      <w:r w:rsidRPr="005B7D3A">
        <w:rPr>
          <w:rFonts w:asciiTheme="minorHAnsi" w:hAnsiTheme="minorHAnsi" w:cstheme="minorHAnsi"/>
          <w:i/>
          <w:iCs/>
          <w:sz w:val="18"/>
          <w:szCs w:val="18"/>
          <w:lang w:val="en-GB"/>
        </w:rPr>
        <w:t>Bibliografický</w:t>
      </w:r>
      <w:proofErr w:type="spellEnd"/>
      <w:r w:rsidRPr="005B7D3A">
        <w:rPr>
          <w:rFonts w:asciiTheme="minorHAnsi" w:hAnsiTheme="minorHAnsi" w:cstheme="minorHAnsi"/>
          <w:i/>
          <w:iCs/>
          <w:sz w:val="18"/>
          <w:szCs w:val="18"/>
          <w:lang w:val="en-GB"/>
        </w:rPr>
        <w:t xml:space="preserve"> </w:t>
      </w:r>
      <w:proofErr w:type="spellStart"/>
      <w:r w:rsidRPr="005B7D3A">
        <w:rPr>
          <w:rFonts w:asciiTheme="minorHAnsi" w:hAnsiTheme="minorHAnsi" w:cstheme="minorHAnsi"/>
          <w:i/>
          <w:iCs/>
          <w:sz w:val="18"/>
          <w:szCs w:val="18"/>
          <w:lang w:val="en-GB"/>
        </w:rPr>
        <w:t>zborník</w:t>
      </w:r>
      <w:proofErr w:type="spellEnd"/>
      <w:r w:rsidRPr="005B7D3A">
        <w:rPr>
          <w:rFonts w:asciiTheme="minorHAnsi" w:hAnsiTheme="minorHAnsi" w:cstheme="minorHAnsi"/>
          <w:i/>
          <w:iCs/>
          <w:sz w:val="18"/>
          <w:szCs w:val="18"/>
          <w:lang w:val="en-GB"/>
        </w:rPr>
        <w:t xml:space="preserve"> 1992-93</w:t>
      </w:r>
      <w:r w:rsidRPr="005B7D3A">
        <w:rPr>
          <w:rFonts w:asciiTheme="minorHAnsi" w:hAnsiTheme="minorHAnsi" w:cstheme="minorHAnsi"/>
          <w:sz w:val="18"/>
          <w:szCs w:val="18"/>
          <w:lang w:val="en-GB"/>
        </w:rPr>
        <w:t xml:space="preserve">. Martin: </w:t>
      </w:r>
      <w:proofErr w:type="spellStart"/>
      <w:r w:rsidRPr="005B7D3A">
        <w:rPr>
          <w:rFonts w:asciiTheme="minorHAnsi" w:hAnsiTheme="minorHAnsi" w:cstheme="minorHAnsi"/>
          <w:sz w:val="18"/>
          <w:szCs w:val="18"/>
          <w:lang w:val="en-GB"/>
        </w:rPr>
        <w:t>Matica</w:t>
      </w:r>
      <w:proofErr w:type="spellEnd"/>
      <w:r w:rsidRPr="005B7D3A">
        <w:rPr>
          <w:rFonts w:asciiTheme="minorHAnsi" w:hAnsiTheme="minorHAnsi" w:cstheme="minorHAnsi"/>
          <w:sz w:val="18"/>
          <w:szCs w:val="18"/>
          <w:lang w:val="en-GB"/>
        </w:rPr>
        <w:t xml:space="preserve"> </w:t>
      </w:r>
      <w:proofErr w:type="spellStart"/>
      <w:r w:rsidRPr="005B7D3A">
        <w:rPr>
          <w:rFonts w:asciiTheme="minorHAnsi" w:hAnsiTheme="minorHAnsi" w:cstheme="minorHAnsi"/>
          <w:sz w:val="18"/>
          <w:szCs w:val="18"/>
          <w:lang w:val="en-GB"/>
        </w:rPr>
        <w:t>slovenská</w:t>
      </w:r>
      <w:proofErr w:type="spellEnd"/>
      <w:r w:rsidRPr="005B7D3A">
        <w:rPr>
          <w:rFonts w:asciiTheme="minorHAnsi" w:hAnsiTheme="minorHAnsi" w:cstheme="minorHAnsi"/>
          <w:sz w:val="18"/>
          <w:szCs w:val="18"/>
          <w:lang w:val="en-GB"/>
        </w:rPr>
        <w:t>.</w:t>
      </w:r>
    </w:p>
    <w:p w:rsidR="001B078E" w:rsidRPr="005B7D3A" w:rsidRDefault="001B078E" w:rsidP="00A43A02">
      <w:pPr>
        <w:pStyle w:val="Default"/>
        <w:spacing w:after="120" w:line="280" w:lineRule="exact"/>
        <w:ind w:left="567" w:hanging="567"/>
        <w:jc w:val="both"/>
        <w:rPr>
          <w:rFonts w:asciiTheme="minorHAnsi" w:hAnsiTheme="minorHAnsi" w:cstheme="minorHAnsi"/>
          <w:sz w:val="18"/>
          <w:szCs w:val="18"/>
          <w:lang w:val="en-GB"/>
        </w:rPr>
      </w:pPr>
      <w:proofErr w:type="spellStart"/>
      <w:r w:rsidRPr="005B7D3A">
        <w:rPr>
          <w:rFonts w:asciiTheme="minorHAnsi" w:hAnsiTheme="minorHAnsi" w:cstheme="minorHAnsi"/>
          <w:sz w:val="18"/>
          <w:szCs w:val="18"/>
          <w:lang w:val="en-GB"/>
        </w:rPr>
        <w:t>LORBER</w:t>
      </w:r>
      <w:proofErr w:type="spellEnd"/>
      <w:r w:rsidRPr="005B7D3A">
        <w:rPr>
          <w:rFonts w:asciiTheme="minorHAnsi" w:hAnsiTheme="minorHAnsi" w:cstheme="minorHAnsi"/>
          <w:sz w:val="18"/>
          <w:szCs w:val="18"/>
          <w:lang w:val="en-GB"/>
        </w:rPr>
        <w:t xml:space="preserve">, L., </w:t>
      </w:r>
      <w:proofErr w:type="spellStart"/>
      <w:r w:rsidRPr="005B7D3A">
        <w:rPr>
          <w:rFonts w:asciiTheme="minorHAnsi" w:hAnsiTheme="minorHAnsi" w:cstheme="minorHAnsi"/>
          <w:sz w:val="18"/>
          <w:szCs w:val="18"/>
          <w:lang w:val="en-GB"/>
        </w:rPr>
        <w:t>MATLOVIČ</w:t>
      </w:r>
      <w:proofErr w:type="spellEnd"/>
      <w:r w:rsidRPr="005B7D3A">
        <w:rPr>
          <w:rFonts w:asciiTheme="minorHAnsi" w:hAnsiTheme="minorHAnsi" w:cstheme="minorHAnsi"/>
          <w:sz w:val="18"/>
          <w:szCs w:val="18"/>
          <w:lang w:val="en-GB"/>
        </w:rPr>
        <w:t xml:space="preserve">, R., </w:t>
      </w:r>
      <w:proofErr w:type="spellStart"/>
      <w:r w:rsidRPr="005B7D3A">
        <w:rPr>
          <w:rFonts w:asciiTheme="minorHAnsi" w:hAnsiTheme="minorHAnsi" w:cstheme="minorHAnsi"/>
          <w:sz w:val="18"/>
          <w:szCs w:val="18"/>
          <w:lang w:val="en-GB"/>
        </w:rPr>
        <w:t>STIPERSKI</w:t>
      </w:r>
      <w:proofErr w:type="spellEnd"/>
      <w:r w:rsidRPr="005B7D3A">
        <w:rPr>
          <w:rFonts w:asciiTheme="minorHAnsi" w:hAnsiTheme="minorHAnsi" w:cstheme="minorHAnsi"/>
          <w:sz w:val="18"/>
          <w:szCs w:val="18"/>
          <w:lang w:val="en-GB"/>
        </w:rPr>
        <w:t xml:space="preserve">, Z. (2016). Brownfields, Geography and Geographers in CEE Countries - Holistic Approach. </w:t>
      </w:r>
      <w:proofErr w:type="spellStart"/>
      <w:r w:rsidRPr="005B7D3A">
        <w:rPr>
          <w:rFonts w:asciiTheme="minorHAnsi" w:hAnsiTheme="minorHAnsi" w:cstheme="minorHAnsi"/>
          <w:i/>
          <w:iCs/>
          <w:sz w:val="18"/>
          <w:szCs w:val="18"/>
          <w:lang w:val="en-GB"/>
        </w:rPr>
        <w:t>Geografski</w:t>
      </w:r>
      <w:proofErr w:type="spellEnd"/>
      <w:r w:rsidRPr="005B7D3A">
        <w:rPr>
          <w:rFonts w:asciiTheme="minorHAnsi" w:hAnsiTheme="minorHAnsi" w:cstheme="minorHAnsi"/>
          <w:i/>
          <w:iCs/>
          <w:sz w:val="18"/>
          <w:szCs w:val="18"/>
          <w:lang w:val="en-GB"/>
        </w:rPr>
        <w:t xml:space="preserve"> </w:t>
      </w:r>
      <w:proofErr w:type="spellStart"/>
      <w:r w:rsidRPr="005B7D3A">
        <w:rPr>
          <w:rFonts w:asciiTheme="minorHAnsi" w:hAnsiTheme="minorHAnsi" w:cstheme="minorHAnsi"/>
          <w:i/>
          <w:iCs/>
          <w:sz w:val="18"/>
          <w:szCs w:val="18"/>
          <w:lang w:val="en-GB"/>
        </w:rPr>
        <w:t>Pregled</w:t>
      </w:r>
      <w:proofErr w:type="spellEnd"/>
      <w:r w:rsidRPr="005B7D3A">
        <w:rPr>
          <w:rFonts w:asciiTheme="minorHAnsi" w:hAnsiTheme="minorHAnsi" w:cstheme="minorHAnsi"/>
          <w:sz w:val="18"/>
          <w:szCs w:val="18"/>
          <w:lang w:val="en-GB"/>
        </w:rPr>
        <w:t>, 37, 9-33.</w:t>
      </w:r>
    </w:p>
    <w:p w:rsidR="001B078E" w:rsidRPr="005B7D3A" w:rsidRDefault="001B078E" w:rsidP="00A43A02">
      <w:pPr>
        <w:pStyle w:val="Default"/>
        <w:spacing w:after="120" w:line="280" w:lineRule="exact"/>
        <w:ind w:left="567" w:hanging="567"/>
        <w:jc w:val="both"/>
        <w:rPr>
          <w:rFonts w:asciiTheme="minorHAnsi" w:hAnsiTheme="minorHAnsi" w:cstheme="minorHAnsi"/>
          <w:sz w:val="18"/>
          <w:szCs w:val="18"/>
          <w:lang w:val="en-GB"/>
        </w:rPr>
      </w:pPr>
      <w:proofErr w:type="spellStart"/>
      <w:r w:rsidRPr="005B7D3A">
        <w:rPr>
          <w:rFonts w:asciiTheme="minorHAnsi" w:hAnsiTheme="minorHAnsi" w:cstheme="minorHAnsi"/>
          <w:sz w:val="18"/>
          <w:szCs w:val="18"/>
          <w:lang w:val="en-GB"/>
        </w:rPr>
        <w:t>MATLOVIČ</w:t>
      </w:r>
      <w:proofErr w:type="spellEnd"/>
      <w:r w:rsidRPr="005B7D3A">
        <w:rPr>
          <w:rFonts w:asciiTheme="minorHAnsi" w:hAnsiTheme="minorHAnsi" w:cstheme="minorHAnsi"/>
          <w:sz w:val="18"/>
          <w:szCs w:val="18"/>
          <w:lang w:val="en-GB"/>
        </w:rPr>
        <w:t xml:space="preserve">, R., </w:t>
      </w:r>
      <w:proofErr w:type="spellStart"/>
      <w:r w:rsidRPr="005B7D3A">
        <w:rPr>
          <w:rFonts w:asciiTheme="minorHAnsi" w:hAnsiTheme="minorHAnsi" w:cstheme="minorHAnsi"/>
          <w:sz w:val="18"/>
          <w:szCs w:val="18"/>
          <w:lang w:val="en-GB"/>
        </w:rPr>
        <w:t>SEDLÁKOVÁ</w:t>
      </w:r>
      <w:proofErr w:type="spellEnd"/>
      <w:r w:rsidRPr="005B7D3A">
        <w:rPr>
          <w:rFonts w:asciiTheme="minorHAnsi" w:hAnsiTheme="minorHAnsi" w:cstheme="minorHAnsi"/>
          <w:sz w:val="18"/>
          <w:szCs w:val="18"/>
          <w:lang w:val="en-GB"/>
        </w:rPr>
        <w:t xml:space="preserve">, A. (2007). The impact of suburbanisation in the hinterland of </w:t>
      </w:r>
      <w:proofErr w:type="spellStart"/>
      <w:r w:rsidRPr="005B7D3A">
        <w:rPr>
          <w:rFonts w:asciiTheme="minorHAnsi" w:hAnsiTheme="minorHAnsi" w:cstheme="minorHAnsi"/>
          <w:sz w:val="18"/>
          <w:szCs w:val="18"/>
          <w:lang w:val="en-GB"/>
        </w:rPr>
        <w:t>Prešov</w:t>
      </w:r>
      <w:proofErr w:type="spellEnd"/>
      <w:r w:rsidRPr="005B7D3A">
        <w:rPr>
          <w:rFonts w:asciiTheme="minorHAnsi" w:hAnsiTheme="minorHAnsi" w:cstheme="minorHAnsi"/>
          <w:sz w:val="18"/>
          <w:szCs w:val="18"/>
          <w:lang w:val="en-GB"/>
        </w:rPr>
        <w:t xml:space="preserve"> (Slovakia). </w:t>
      </w:r>
      <w:r w:rsidRPr="005B7D3A">
        <w:rPr>
          <w:rFonts w:asciiTheme="minorHAnsi" w:hAnsiTheme="minorHAnsi" w:cstheme="minorHAnsi"/>
          <w:i/>
          <w:iCs/>
          <w:sz w:val="18"/>
          <w:szCs w:val="18"/>
          <w:lang w:val="en-GB"/>
        </w:rPr>
        <w:t>Moravian Geographical Reports</w:t>
      </w:r>
      <w:r w:rsidRPr="005B7D3A">
        <w:rPr>
          <w:rFonts w:asciiTheme="minorHAnsi" w:hAnsiTheme="minorHAnsi" w:cstheme="minorHAnsi"/>
          <w:i/>
          <w:sz w:val="18"/>
          <w:szCs w:val="18"/>
          <w:lang w:val="en-GB"/>
        </w:rPr>
        <w:t>, 15</w:t>
      </w:r>
      <w:r w:rsidR="005B7D3A" w:rsidRPr="005B7D3A">
        <w:rPr>
          <w:rFonts w:asciiTheme="minorHAnsi" w:hAnsiTheme="minorHAnsi" w:cstheme="minorHAnsi"/>
          <w:sz w:val="18"/>
          <w:szCs w:val="18"/>
          <w:lang w:val="en-GB"/>
        </w:rPr>
        <w:t>(</w:t>
      </w:r>
      <w:r w:rsidRPr="005B7D3A">
        <w:rPr>
          <w:rFonts w:asciiTheme="minorHAnsi" w:hAnsiTheme="minorHAnsi" w:cstheme="minorHAnsi"/>
          <w:sz w:val="18"/>
          <w:szCs w:val="18"/>
          <w:lang w:val="en-GB"/>
        </w:rPr>
        <w:t>2</w:t>
      </w:r>
      <w:r w:rsidR="005B7D3A" w:rsidRPr="005B7D3A">
        <w:rPr>
          <w:rFonts w:asciiTheme="minorHAnsi" w:hAnsiTheme="minorHAnsi" w:cstheme="minorHAnsi"/>
          <w:sz w:val="18"/>
          <w:szCs w:val="18"/>
          <w:lang w:val="en-GB"/>
        </w:rPr>
        <w:t>)</w:t>
      </w:r>
      <w:r w:rsidRPr="005B7D3A">
        <w:rPr>
          <w:rFonts w:asciiTheme="minorHAnsi" w:hAnsiTheme="minorHAnsi" w:cstheme="minorHAnsi"/>
          <w:sz w:val="18"/>
          <w:szCs w:val="18"/>
          <w:lang w:val="en-GB"/>
        </w:rPr>
        <w:t xml:space="preserve">, 22-31.  </w:t>
      </w:r>
    </w:p>
    <w:p w:rsidR="001B078E" w:rsidRPr="005B7D3A" w:rsidRDefault="003D5E10" w:rsidP="003D5E10">
      <w:pPr>
        <w:pStyle w:val="Default"/>
        <w:spacing w:after="120" w:line="280" w:lineRule="exact"/>
        <w:ind w:left="567" w:hanging="567"/>
        <w:jc w:val="both"/>
        <w:rPr>
          <w:rFonts w:asciiTheme="minorHAnsi" w:hAnsiTheme="minorHAnsi" w:cstheme="minorHAnsi"/>
          <w:sz w:val="18"/>
          <w:szCs w:val="18"/>
          <w:lang w:val="en-GB"/>
        </w:rPr>
      </w:pPr>
      <w:r w:rsidRPr="003D5E10">
        <w:rPr>
          <w:rFonts w:asciiTheme="minorHAnsi" w:hAnsiTheme="minorHAnsi" w:cstheme="minorHAnsi"/>
          <w:sz w:val="18"/>
          <w:szCs w:val="18"/>
          <w:lang w:val="en-GB"/>
        </w:rPr>
        <w:t>MATLOVIČOVÁ, K. (2024).</w:t>
      </w:r>
      <w:r>
        <w:rPr>
          <w:rFonts w:asciiTheme="minorHAnsi" w:hAnsiTheme="minorHAnsi" w:cstheme="minorHAnsi"/>
          <w:sz w:val="18"/>
          <w:szCs w:val="18"/>
          <w:lang w:val="en-GB"/>
        </w:rPr>
        <w:t xml:space="preserve"> </w:t>
      </w:r>
      <w:r w:rsidRPr="003D5E10">
        <w:rPr>
          <w:rFonts w:asciiTheme="minorHAnsi" w:hAnsiTheme="minorHAnsi" w:cstheme="minorHAnsi"/>
          <w:sz w:val="18"/>
          <w:szCs w:val="18"/>
          <w:lang w:val="en-GB"/>
        </w:rPr>
        <w:t>The Triadic Nexus: Understanding The Interplay</w:t>
      </w:r>
      <w:r>
        <w:rPr>
          <w:rFonts w:asciiTheme="minorHAnsi" w:hAnsiTheme="minorHAnsi" w:cstheme="minorHAnsi"/>
          <w:sz w:val="18"/>
          <w:szCs w:val="18"/>
          <w:lang w:val="en-GB"/>
        </w:rPr>
        <w:t xml:space="preserve"> a</w:t>
      </w:r>
      <w:r w:rsidRPr="003D5E10">
        <w:rPr>
          <w:rFonts w:asciiTheme="minorHAnsi" w:hAnsiTheme="minorHAnsi" w:cstheme="minorHAnsi"/>
          <w:sz w:val="18"/>
          <w:szCs w:val="18"/>
          <w:lang w:val="en-GB"/>
        </w:rPr>
        <w:t>nd Semantic Boundaries Between Place Identity, Place Image, And Place Reputation</w:t>
      </w:r>
      <w:r>
        <w:rPr>
          <w:rFonts w:asciiTheme="minorHAnsi" w:hAnsiTheme="minorHAnsi" w:cstheme="minorHAnsi"/>
          <w:sz w:val="18"/>
          <w:szCs w:val="18"/>
          <w:lang w:val="en-GB"/>
        </w:rPr>
        <w:t xml:space="preserve">. </w:t>
      </w:r>
      <w:r w:rsidRPr="003D5E10">
        <w:rPr>
          <w:rFonts w:asciiTheme="minorHAnsi" w:hAnsiTheme="minorHAnsi" w:cstheme="minorHAnsi"/>
          <w:i/>
          <w:sz w:val="18"/>
          <w:szCs w:val="18"/>
          <w:lang w:val="en-GB"/>
        </w:rPr>
        <w:t>Folia Geographica 66</w:t>
      </w:r>
      <w:r w:rsidRPr="003D5E10">
        <w:rPr>
          <w:rFonts w:asciiTheme="minorHAnsi" w:hAnsiTheme="minorHAnsi" w:cstheme="minorHAnsi"/>
          <w:sz w:val="18"/>
          <w:szCs w:val="18"/>
          <w:lang w:val="en-GB"/>
        </w:rPr>
        <w:t xml:space="preserve">(1), </w:t>
      </w:r>
      <w:r>
        <w:rPr>
          <w:rFonts w:asciiTheme="minorHAnsi" w:hAnsiTheme="minorHAnsi" w:cstheme="minorHAnsi"/>
          <w:sz w:val="18"/>
          <w:szCs w:val="18"/>
          <w:lang w:val="en-GB"/>
        </w:rPr>
        <w:t>74-110.</w:t>
      </w:r>
    </w:p>
    <w:p w:rsidR="001B078E" w:rsidRPr="005B7D3A" w:rsidRDefault="001B078E" w:rsidP="00A43A02">
      <w:pPr>
        <w:pStyle w:val="Default"/>
        <w:spacing w:after="120" w:line="280" w:lineRule="exact"/>
        <w:ind w:left="567" w:hanging="567"/>
        <w:jc w:val="both"/>
        <w:rPr>
          <w:rFonts w:asciiTheme="minorHAnsi" w:hAnsiTheme="minorHAnsi" w:cstheme="minorHAnsi"/>
          <w:sz w:val="18"/>
          <w:szCs w:val="18"/>
          <w:lang w:val="en-GB"/>
        </w:rPr>
      </w:pPr>
      <w:proofErr w:type="spellStart"/>
      <w:r w:rsidRPr="005B7D3A">
        <w:rPr>
          <w:rFonts w:asciiTheme="minorHAnsi" w:hAnsiTheme="minorHAnsi" w:cstheme="minorHAnsi"/>
          <w:sz w:val="18"/>
          <w:szCs w:val="18"/>
          <w:lang w:val="en-GB"/>
        </w:rPr>
        <w:t>METELKA</w:t>
      </w:r>
      <w:proofErr w:type="spellEnd"/>
      <w:r w:rsidRPr="005B7D3A">
        <w:rPr>
          <w:rFonts w:asciiTheme="minorHAnsi" w:hAnsiTheme="minorHAnsi" w:cstheme="minorHAnsi"/>
          <w:sz w:val="18"/>
          <w:szCs w:val="18"/>
          <w:lang w:val="en-GB"/>
        </w:rPr>
        <w:t xml:space="preserve">, J. (2016). </w:t>
      </w:r>
      <w:r w:rsidRPr="005B7D3A">
        <w:rPr>
          <w:rFonts w:asciiTheme="minorHAnsi" w:hAnsiTheme="minorHAnsi" w:cstheme="minorHAnsi"/>
          <w:i/>
          <w:iCs/>
          <w:sz w:val="18"/>
          <w:szCs w:val="18"/>
          <w:lang w:val="en-GB"/>
        </w:rPr>
        <w:t xml:space="preserve">Gentrification in Prague. </w:t>
      </w:r>
      <w:r w:rsidRPr="005B7D3A">
        <w:rPr>
          <w:rFonts w:asciiTheme="minorHAnsi" w:hAnsiTheme="minorHAnsi" w:cstheme="minorHAnsi"/>
          <w:sz w:val="18"/>
          <w:szCs w:val="18"/>
          <w:lang w:val="en-GB"/>
        </w:rPr>
        <w:t>PhD. thesis. Prague: Charles University.</w:t>
      </w:r>
    </w:p>
    <w:p w:rsidR="001B078E" w:rsidRPr="005B7D3A" w:rsidRDefault="001B078E" w:rsidP="00A43A02">
      <w:pPr>
        <w:pStyle w:val="Default"/>
        <w:spacing w:after="120" w:line="280" w:lineRule="exact"/>
        <w:ind w:left="567" w:hanging="567"/>
        <w:jc w:val="both"/>
        <w:rPr>
          <w:rFonts w:asciiTheme="minorHAnsi" w:hAnsiTheme="minorHAnsi" w:cstheme="minorHAnsi"/>
          <w:sz w:val="18"/>
          <w:szCs w:val="18"/>
          <w:lang w:val="en-GB"/>
        </w:rPr>
      </w:pPr>
      <w:r w:rsidRPr="005B7D3A">
        <w:rPr>
          <w:rFonts w:asciiTheme="minorHAnsi" w:hAnsiTheme="minorHAnsi" w:cstheme="minorHAnsi"/>
          <w:sz w:val="18"/>
          <w:szCs w:val="18"/>
          <w:lang w:val="en-GB"/>
        </w:rPr>
        <w:t xml:space="preserve">MINISTRY OF INTERIOR OF THE SLOVAK REPUBLIC, 2010. </w:t>
      </w:r>
      <w:proofErr w:type="spellStart"/>
      <w:r w:rsidRPr="005B7D3A">
        <w:rPr>
          <w:rFonts w:asciiTheme="minorHAnsi" w:hAnsiTheme="minorHAnsi" w:cstheme="minorHAnsi"/>
          <w:sz w:val="18"/>
          <w:szCs w:val="18"/>
          <w:lang w:val="en-GB"/>
        </w:rPr>
        <w:t>Euroregions</w:t>
      </w:r>
      <w:proofErr w:type="spellEnd"/>
      <w:r w:rsidRPr="005B7D3A">
        <w:rPr>
          <w:rFonts w:asciiTheme="minorHAnsi" w:hAnsiTheme="minorHAnsi" w:cstheme="minorHAnsi"/>
          <w:sz w:val="18"/>
          <w:szCs w:val="18"/>
          <w:lang w:val="en-GB"/>
        </w:rPr>
        <w:t>. Retrieved from: http://</w:t>
      </w:r>
      <w:proofErr w:type="spellStart"/>
      <w:r w:rsidRPr="005B7D3A">
        <w:rPr>
          <w:rFonts w:asciiTheme="minorHAnsi" w:hAnsiTheme="minorHAnsi" w:cstheme="minorHAnsi"/>
          <w:sz w:val="18"/>
          <w:szCs w:val="18"/>
          <w:lang w:val="en-GB"/>
        </w:rPr>
        <w:t>www.minv.sk</w:t>
      </w:r>
      <w:proofErr w:type="spellEnd"/>
      <w:r w:rsidRPr="005B7D3A">
        <w:rPr>
          <w:rFonts w:asciiTheme="minorHAnsi" w:hAnsiTheme="minorHAnsi" w:cstheme="minorHAnsi"/>
          <w:sz w:val="18"/>
          <w:szCs w:val="18"/>
          <w:lang w:val="en-GB"/>
        </w:rPr>
        <w:t>/</w:t>
      </w:r>
      <w:proofErr w:type="spellStart"/>
      <w:r w:rsidRPr="005B7D3A">
        <w:rPr>
          <w:rFonts w:asciiTheme="minorHAnsi" w:hAnsiTheme="minorHAnsi" w:cstheme="minorHAnsi"/>
          <w:sz w:val="18"/>
          <w:szCs w:val="18"/>
          <w:lang w:val="en-GB"/>
        </w:rPr>
        <w:t>euroregiony</w:t>
      </w:r>
      <w:proofErr w:type="spellEnd"/>
      <w:r w:rsidRPr="005B7D3A">
        <w:rPr>
          <w:rFonts w:asciiTheme="minorHAnsi" w:hAnsiTheme="minorHAnsi" w:cstheme="minorHAnsi"/>
          <w:sz w:val="18"/>
          <w:szCs w:val="18"/>
          <w:lang w:val="en-GB"/>
        </w:rPr>
        <w:t>. Accessed on 18 October 2011.</w:t>
      </w:r>
    </w:p>
    <w:p w:rsidR="001B078E" w:rsidRPr="005B7D3A" w:rsidRDefault="001B078E" w:rsidP="00A43A02">
      <w:pPr>
        <w:pStyle w:val="Default"/>
        <w:spacing w:after="120" w:line="280" w:lineRule="exact"/>
        <w:ind w:left="567" w:hanging="567"/>
        <w:jc w:val="both"/>
        <w:rPr>
          <w:rFonts w:asciiTheme="minorHAnsi" w:hAnsiTheme="minorHAnsi" w:cstheme="minorHAnsi"/>
          <w:sz w:val="18"/>
          <w:szCs w:val="18"/>
          <w:lang w:val="en-GB"/>
        </w:rPr>
      </w:pPr>
      <w:proofErr w:type="spellStart"/>
      <w:r w:rsidRPr="005B7D3A">
        <w:rPr>
          <w:rFonts w:asciiTheme="minorHAnsi" w:hAnsiTheme="minorHAnsi" w:cstheme="minorHAnsi"/>
          <w:sz w:val="18"/>
          <w:szCs w:val="18"/>
          <w:lang w:val="en-GB"/>
        </w:rPr>
        <w:t>OGURO</w:t>
      </w:r>
      <w:proofErr w:type="spellEnd"/>
      <w:r w:rsidRPr="005B7D3A">
        <w:rPr>
          <w:rFonts w:asciiTheme="minorHAnsi" w:hAnsiTheme="minorHAnsi" w:cstheme="minorHAnsi"/>
          <w:sz w:val="18"/>
          <w:szCs w:val="18"/>
          <w:lang w:val="en-GB"/>
        </w:rPr>
        <w:t xml:space="preserve">, M., </w:t>
      </w:r>
      <w:proofErr w:type="spellStart"/>
      <w:r w:rsidRPr="005B7D3A">
        <w:rPr>
          <w:rFonts w:asciiTheme="minorHAnsi" w:hAnsiTheme="minorHAnsi" w:cstheme="minorHAnsi"/>
          <w:sz w:val="18"/>
          <w:szCs w:val="18"/>
          <w:lang w:val="en-GB"/>
        </w:rPr>
        <w:t>IMAHIRO</w:t>
      </w:r>
      <w:proofErr w:type="spellEnd"/>
      <w:r w:rsidRPr="005B7D3A">
        <w:rPr>
          <w:rFonts w:asciiTheme="minorHAnsi" w:hAnsiTheme="minorHAnsi" w:cstheme="minorHAnsi"/>
          <w:sz w:val="18"/>
          <w:szCs w:val="18"/>
          <w:lang w:val="en-GB"/>
        </w:rPr>
        <w:t xml:space="preserve">, S., SAITO, S. (2015). Mortality data for Japanese oak wilt disease and surrounding forest compositions. [dataset] </w:t>
      </w:r>
      <w:proofErr w:type="spellStart"/>
      <w:r w:rsidRPr="005B7D3A">
        <w:rPr>
          <w:rFonts w:asciiTheme="minorHAnsi" w:hAnsiTheme="minorHAnsi" w:cstheme="minorHAnsi"/>
          <w:sz w:val="18"/>
          <w:szCs w:val="18"/>
          <w:lang w:val="en-GB"/>
        </w:rPr>
        <w:t>Mendeley</w:t>
      </w:r>
      <w:proofErr w:type="spellEnd"/>
      <w:r w:rsidRPr="005B7D3A">
        <w:rPr>
          <w:rFonts w:asciiTheme="minorHAnsi" w:hAnsiTheme="minorHAnsi" w:cstheme="minorHAnsi"/>
          <w:sz w:val="18"/>
          <w:szCs w:val="18"/>
          <w:lang w:val="en-GB"/>
        </w:rPr>
        <w:t xml:space="preserve"> Data, </w:t>
      </w:r>
      <w:proofErr w:type="spellStart"/>
      <w:r w:rsidRPr="005B7D3A">
        <w:rPr>
          <w:rFonts w:asciiTheme="minorHAnsi" w:hAnsiTheme="minorHAnsi" w:cstheme="minorHAnsi"/>
          <w:sz w:val="18"/>
          <w:szCs w:val="18"/>
          <w:lang w:val="en-GB"/>
        </w:rPr>
        <w:t>v1</w:t>
      </w:r>
      <w:proofErr w:type="spellEnd"/>
      <w:r w:rsidRPr="005B7D3A">
        <w:rPr>
          <w:rFonts w:asciiTheme="minorHAnsi" w:hAnsiTheme="minorHAnsi" w:cstheme="minorHAnsi"/>
          <w:sz w:val="18"/>
          <w:szCs w:val="18"/>
          <w:lang w:val="en-GB"/>
        </w:rPr>
        <w:t>. https://</w:t>
      </w:r>
      <w:proofErr w:type="spellStart"/>
      <w:r w:rsidRPr="005B7D3A">
        <w:rPr>
          <w:rFonts w:asciiTheme="minorHAnsi" w:hAnsiTheme="minorHAnsi" w:cstheme="minorHAnsi"/>
          <w:sz w:val="18"/>
          <w:szCs w:val="18"/>
          <w:lang w:val="en-GB"/>
        </w:rPr>
        <w:t>doi.org</w:t>
      </w:r>
      <w:proofErr w:type="spellEnd"/>
      <w:r w:rsidRPr="005B7D3A">
        <w:rPr>
          <w:rFonts w:asciiTheme="minorHAnsi" w:hAnsiTheme="minorHAnsi" w:cstheme="minorHAnsi"/>
          <w:sz w:val="18"/>
          <w:szCs w:val="18"/>
          <w:lang w:val="en-GB"/>
        </w:rPr>
        <w:t>/10.17632/</w:t>
      </w:r>
      <w:proofErr w:type="spellStart"/>
      <w:r w:rsidRPr="005B7D3A">
        <w:rPr>
          <w:rFonts w:asciiTheme="minorHAnsi" w:hAnsiTheme="minorHAnsi" w:cstheme="minorHAnsi"/>
          <w:sz w:val="18"/>
          <w:szCs w:val="18"/>
          <w:lang w:val="en-GB"/>
        </w:rPr>
        <w:t>xwj98nb39r.1</w:t>
      </w:r>
      <w:proofErr w:type="spellEnd"/>
      <w:r w:rsidRPr="005B7D3A">
        <w:rPr>
          <w:rFonts w:asciiTheme="minorHAnsi" w:hAnsiTheme="minorHAnsi" w:cstheme="minorHAnsi"/>
          <w:sz w:val="18"/>
          <w:szCs w:val="18"/>
          <w:lang w:val="en-GB"/>
        </w:rPr>
        <w:t>.</w:t>
      </w:r>
    </w:p>
    <w:p w:rsidR="001B078E" w:rsidRPr="005B7D3A" w:rsidRDefault="001B078E" w:rsidP="00A43A02">
      <w:pPr>
        <w:pStyle w:val="Default"/>
        <w:spacing w:after="120" w:line="280" w:lineRule="exact"/>
        <w:ind w:left="567" w:hanging="567"/>
        <w:jc w:val="both"/>
        <w:rPr>
          <w:rFonts w:asciiTheme="minorHAnsi" w:hAnsiTheme="minorHAnsi" w:cstheme="minorHAnsi"/>
          <w:sz w:val="18"/>
          <w:szCs w:val="18"/>
          <w:lang w:val="en-GB"/>
        </w:rPr>
      </w:pPr>
      <w:proofErr w:type="spellStart"/>
      <w:r w:rsidRPr="005B7D3A">
        <w:rPr>
          <w:rFonts w:asciiTheme="minorHAnsi" w:hAnsiTheme="minorHAnsi" w:cstheme="minorHAnsi"/>
          <w:sz w:val="18"/>
          <w:szCs w:val="18"/>
          <w:lang w:val="en-GB"/>
        </w:rPr>
        <w:t>STN</w:t>
      </w:r>
      <w:proofErr w:type="spellEnd"/>
      <w:r w:rsidRPr="005B7D3A">
        <w:rPr>
          <w:rFonts w:asciiTheme="minorHAnsi" w:hAnsiTheme="minorHAnsi" w:cstheme="minorHAnsi"/>
          <w:sz w:val="18"/>
          <w:szCs w:val="18"/>
          <w:lang w:val="en-GB"/>
        </w:rPr>
        <w:t xml:space="preserve"> ISO 690:1998: </w:t>
      </w:r>
      <w:proofErr w:type="spellStart"/>
      <w:r w:rsidRPr="005B7D3A">
        <w:rPr>
          <w:rFonts w:asciiTheme="minorHAnsi" w:hAnsiTheme="minorHAnsi" w:cstheme="minorHAnsi"/>
          <w:sz w:val="18"/>
          <w:szCs w:val="18"/>
          <w:lang w:val="en-GB"/>
        </w:rPr>
        <w:t>Dokumentácia</w:t>
      </w:r>
      <w:proofErr w:type="spellEnd"/>
      <w:r w:rsidRPr="005B7D3A">
        <w:rPr>
          <w:rFonts w:asciiTheme="minorHAnsi" w:hAnsiTheme="minorHAnsi" w:cstheme="minorHAnsi"/>
          <w:sz w:val="18"/>
          <w:szCs w:val="18"/>
          <w:lang w:val="en-GB"/>
        </w:rPr>
        <w:t xml:space="preserve"> – </w:t>
      </w:r>
      <w:proofErr w:type="spellStart"/>
      <w:r w:rsidRPr="005B7D3A">
        <w:rPr>
          <w:rFonts w:asciiTheme="minorHAnsi" w:hAnsiTheme="minorHAnsi" w:cstheme="minorHAnsi"/>
          <w:sz w:val="18"/>
          <w:szCs w:val="18"/>
          <w:lang w:val="en-GB"/>
        </w:rPr>
        <w:t>Bibliografické</w:t>
      </w:r>
      <w:proofErr w:type="spellEnd"/>
      <w:r w:rsidRPr="005B7D3A">
        <w:rPr>
          <w:rFonts w:asciiTheme="minorHAnsi" w:hAnsiTheme="minorHAnsi" w:cstheme="minorHAnsi"/>
          <w:sz w:val="18"/>
          <w:szCs w:val="18"/>
          <w:lang w:val="en-GB"/>
        </w:rPr>
        <w:t xml:space="preserve"> </w:t>
      </w:r>
      <w:proofErr w:type="spellStart"/>
      <w:r w:rsidRPr="005B7D3A">
        <w:rPr>
          <w:rFonts w:asciiTheme="minorHAnsi" w:hAnsiTheme="minorHAnsi" w:cstheme="minorHAnsi"/>
          <w:sz w:val="18"/>
          <w:szCs w:val="18"/>
          <w:lang w:val="en-GB"/>
        </w:rPr>
        <w:t>odkazy</w:t>
      </w:r>
      <w:proofErr w:type="spellEnd"/>
      <w:r w:rsidRPr="005B7D3A">
        <w:rPr>
          <w:rFonts w:asciiTheme="minorHAnsi" w:hAnsiTheme="minorHAnsi" w:cstheme="minorHAnsi"/>
          <w:sz w:val="18"/>
          <w:szCs w:val="18"/>
          <w:lang w:val="en-GB"/>
        </w:rPr>
        <w:t xml:space="preserve"> – </w:t>
      </w:r>
      <w:proofErr w:type="spellStart"/>
      <w:r w:rsidRPr="005B7D3A">
        <w:rPr>
          <w:rFonts w:asciiTheme="minorHAnsi" w:hAnsiTheme="minorHAnsi" w:cstheme="minorHAnsi"/>
          <w:sz w:val="18"/>
          <w:szCs w:val="18"/>
          <w:lang w:val="en-GB"/>
        </w:rPr>
        <w:t>Obsah</w:t>
      </w:r>
      <w:proofErr w:type="spellEnd"/>
      <w:r w:rsidRPr="005B7D3A">
        <w:rPr>
          <w:rFonts w:asciiTheme="minorHAnsi" w:hAnsiTheme="minorHAnsi" w:cstheme="minorHAnsi"/>
          <w:sz w:val="18"/>
          <w:szCs w:val="18"/>
          <w:lang w:val="en-GB"/>
        </w:rPr>
        <w:t xml:space="preserve">, forma a </w:t>
      </w:r>
      <w:proofErr w:type="spellStart"/>
      <w:r w:rsidRPr="005B7D3A">
        <w:rPr>
          <w:rFonts w:asciiTheme="minorHAnsi" w:hAnsiTheme="minorHAnsi" w:cstheme="minorHAnsi"/>
          <w:sz w:val="18"/>
          <w:szCs w:val="18"/>
          <w:lang w:val="en-GB"/>
        </w:rPr>
        <w:t>štruktúra</w:t>
      </w:r>
      <w:proofErr w:type="spellEnd"/>
      <w:r w:rsidRPr="005B7D3A">
        <w:rPr>
          <w:rFonts w:asciiTheme="minorHAnsi" w:hAnsiTheme="minorHAnsi" w:cstheme="minorHAnsi"/>
          <w:sz w:val="18"/>
          <w:szCs w:val="18"/>
          <w:lang w:val="en-GB"/>
        </w:rPr>
        <w:t>.</w:t>
      </w:r>
    </w:p>
    <w:p w:rsidR="001B078E" w:rsidRPr="005B7D3A" w:rsidRDefault="001B078E" w:rsidP="00A43A02">
      <w:pPr>
        <w:pStyle w:val="Default"/>
        <w:spacing w:after="120" w:line="280" w:lineRule="exact"/>
        <w:ind w:left="567" w:hanging="567"/>
        <w:jc w:val="both"/>
        <w:rPr>
          <w:rFonts w:asciiTheme="minorHAnsi" w:hAnsiTheme="minorHAnsi" w:cstheme="minorHAnsi"/>
          <w:sz w:val="18"/>
          <w:szCs w:val="18"/>
          <w:lang w:val="en-GB"/>
        </w:rPr>
      </w:pPr>
      <w:proofErr w:type="spellStart"/>
      <w:r w:rsidRPr="005B7D3A">
        <w:rPr>
          <w:rFonts w:asciiTheme="minorHAnsi" w:hAnsiTheme="minorHAnsi" w:cstheme="minorHAnsi"/>
          <w:sz w:val="18"/>
          <w:szCs w:val="18"/>
          <w:lang w:val="en-GB"/>
        </w:rPr>
        <w:t>ZEMÁNEK</w:t>
      </w:r>
      <w:proofErr w:type="spellEnd"/>
      <w:r w:rsidRPr="005B7D3A">
        <w:rPr>
          <w:rFonts w:asciiTheme="minorHAnsi" w:hAnsiTheme="minorHAnsi" w:cstheme="minorHAnsi"/>
          <w:sz w:val="18"/>
          <w:szCs w:val="18"/>
          <w:lang w:val="en-GB"/>
        </w:rPr>
        <w:t xml:space="preserve">, P.  (2001). The machines for "green works" in vineyards and their economical evaluation. In </w:t>
      </w:r>
      <w:r w:rsidRPr="005B7D3A">
        <w:rPr>
          <w:rFonts w:asciiTheme="minorHAnsi" w:hAnsiTheme="minorHAnsi" w:cstheme="minorHAnsi"/>
          <w:i/>
          <w:iCs/>
          <w:sz w:val="18"/>
          <w:szCs w:val="18"/>
          <w:lang w:val="en-GB"/>
        </w:rPr>
        <w:t>9th International Conference: proceedings. Vol. 2. Fruit Growing and viticulture</w:t>
      </w:r>
      <w:r w:rsidRPr="005B7D3A">
        <w:rPr>
          <w:rFonts w:asciiTheme="minorHAnsi" w:hAnsiTheme="minorHAnsi" w:cstheme="minorHAnsi"/>
          <w:sz w:val="18"/>
          <w:szCs w:val="18"/>
          <w:lang w:val="en-GB"/>
        </w:rPr>
        <w:t xml:space="preserve">. </w:t>
      </w:r>
      <w:proofErr w:type="spellStart"/>
      <w:r w:rsidRPr="005B7D3A">
        <w:rPr>
          <w:rFonts w:asciiTheme="minorHAnsi" w:hAnsiTheme="minorHAnsi" w:cstheme="minorHAnsi"/>
          <w:sz w:val="18"/>
          <w:szCs w:val="18"/>
          <w:lang w:val="en-GB"/>
        </w:rPr>
        <w:t>Lednice</w:t>
      </w:r>
      <w:proofErr w:type="spellEnd"/>
      <w:r w:rsidRPr="005B7D3A">
        <w:rPr>
          <w:rFonts w:asciiTheme="minorHAnsi" w:hAnsiTheme="minorHAnsi" w:cstheme="minorHAnsi"/>
          <w:sz w:val="18"/>
          <w:szCs w:val="18"/>
          <w:lang w:val="en-GB"/>
        </w:rPr>
        <w:t>: Mendel University of Agriculture and Forestry, 262-268.</w:t>
      </w:r>
    </w:p>
    <w:p w:rsidR="00A43A02" w:rsidRPr="005B7D3A" w:rsidRDefault="00A43A02" w:rsidP="00A43A02">
      <w:pPr>
        <w:pStyle w:val="Default"/>
        <w:spacing w:after="120" w:line="280" w:lineRule="exact"/>
        <w:ind w:left="567" w:hanging="567"/>
        <w:jc w:val="both"/>
        <w:rPr>
          <w:rFonts w:asciiTheme="minorHAnsi" w:hAnsiTheme="minorHAnsi" w:cstheme="minorHAnsi"/>
          <w:sz w:val="18"/>
          <w:szCs w:val="18"/>
          <w:lang w:val="en-GB"/>
        </w:rPr>
      </w:pPr>
      <w:r w:rsidRPr="005B7D3A">
        <w:rPr>
          <w:rFonts w:asciiTheme="minorHAnsi" w:hAnsiTheme="minorHAnsi" w:cstheme="minorHAnsi"/>
          <w:sz w:val="18"/>
          <w:szCs w:val="18"/>
          <w:lang w:val="en-GB"/>
        </w:rPr>
        <w:t>Act No. 416/2001 Coll. on transfer of competencies from state administration to communities and to higher territorial units adopted on 15 November 2001.</w:t>
      </w:r>
    </w:p>
    <w:p w:rsidR="003D5E10" w:rsidRDefault="003D5E10" w:rsidP="00A43A02">
      <w:pPr>
        <w:pStyle w:val="Default"/>
        <w:ind w:left="567" w:hanging="567"/>
        <w:jc w:val="both"/>
        <w:rPr>
          <w:rFonts w:asciiTheme="minorHAnsi" w:hAnsiTheme="minorHAnsi" w:cstheme="minorHAnsi"/>
          <w:color w:val="C00000"/>
          <w:sz w:val="16"/>
          <w:szCs w:val="18"/>
          <w:lang w:val="en-GB"/>
        </w:rPr>
      </w:pPr>
    </w:p>
    <w:p w:rsidR="003D5E10" w:rsidRDefault="003D5E10" w:rsidP="00A43A02">
      <w:pPr>
        <w:pStyle w:val="Default"/>
        <w:ind w:left="567" w:hanging="567"/>
        <w:jc w:val="both"/>
        <w:rPr>
          <w:rFonts w:asciiTheme="minorHAnsi" w:hAnsiTheme="minorHAnsi" w:cstheme="minorHAnsi"/>
          <w:color w:val="C00000"/>
          <w:sz w:val="16"/>
          <w:szCs w:val="18"/>
          <w:lang w:val="en-GB"/>
        </w:rPr>
      </w:pPr>
    </w:p>
    <w:p w:rsidR="003D5E10" w:rsidRDefault="003D5E10" w:rsidP="00A43A02">
      <w:pPr>
        <w:pStyle w:val="Default"/>
        <w:ind w:left="567" w:hanging="567"/>
        <w:jc w:val="both"/>
        <w:rPr>
          <w:rFonts w:asciiTheme="minorHAnsi" w:hAnsiTheme="minorHAnsi" w:cstheme="minorHAnsi"/>
          <w:color w:val="C00000"/>
          <w:sz w:val="16"/>
          <w:szCs w:val="18"/>
          <w:lang w:val="en-GB"/>
        </w:rPr>
      </w:pPr>
    </w:p>
    <w:p w:rsidR="00A43A02" w:rsidRPr="003D5E10" w:rsidRDefault="00A43A02" w:rsidP="00A43A02">
      <w:pPr>
        <w:pStyle w:val="Default"/>
        <w:ind w:left="567" w:hanging="567"/>
        <w:jc w:val="both"/>
        <w:rPr>
          <w:rFonts w:asciiTheme="minorHAnsi" w:hAnsiTheme="minorHAnsi" w:cstheme="minorHAnsi"/>
          <w:color w:val="C00000"/>
          <w:sz w:val="18"/>
          <w:szCs w:val="18"/>
          <w:lang w:val="en-GB"/>
        </w:rPr>
      </w:pPr>
      <w:r w:rsidRPr="003D5E10">
        <w:rPr>
          <w:rFonts w:asciiTheme="minorHAnsi" w:hAnsiTheme="minorHAnsi" w:cstheme="minorHAnsi"/>
          <w:color w:val="C00000"/>
          <w:sz w:val="18"/>
          <w:szCs w:val="18"/>
          <w:lang w:val="en-GB"/>
        </w:rPr>
        <w:t>Please note:</w:t>
      </w:r>
    </w:p>
    <w:p w:rsidR="00A43A02" w:rsidRPr="003D5E10" w:rsidRDefault="00A43A02" w:rsidP="00A43A02">
      <w:pPr>
        <w:pStyle w:val="Default"/>
        <w:ind w:left="567" w:hanging="567"/>
        <w:jc w:val="both"/>
        <w:rPr>
          <w:rFonts w:asciiTheme="minorHAnsi" w:hAnsiTheme="minorHAnsi" w:cstheme="minorHAnsi"/>
          <w:color w:val="C00000"/>
          <w:sz w:val="18"/>
          <w:szCs w:val="18"/>
          <w:lang w:val="en-GB"/>
        </w:rPr>
      </w:pPr>
      <w:r w:rsidRPr="003D5E10">
        <w:rPr>
          <w:rFonts w:asciiTheme="minorHAnsi" w:hAnsiTheme="minorHAnsi" w:cstheme="minorHAnsi"/>
          <w:color w:val="C00000"/>
          <w:sz w:val="18"/>
          <w:szCs w:val="18"/>
          <w:lang w:val="en-GB"/>
        </w:rPr>
        <w:t xml:space="preserve">manuscript submitted without paying attention to the author guidelines </w:t>
      </w:r>
    </w:p>
    <w:p w:rsidR="00D31F80" w:rsidRPr="003D5E10" w:rsidRDefault="00A43A02" w:rsidP="00A43A02">
      <w:pPr>
        <w:pStyle w:val="Default"/>
        <w:rPr>
          <w:rFonts w:asciiTheme="minorHAnsi" w:hAnsiTheme="minorHAnsi" w:cstheme="minorHAnsi"/>
          <w:color w:val="C00000"/>
          <w:sz w:val="18"/>
          <w:szCs w:val="18"/>
          <w:lang w:val="en-GB"/>
        </w:rPr>
      </w:pPr>
      <w:r w:rsidRPr="003D5E10">
        <w:rPr>
          <w:rFonts w:asciiTheme="minorHAnsi" w:hAnsiTheme="minorHAnsi" w:cstheme="minorHAnsi"/>
          <w:color w:val="C00000"/>
          <w:sz w:val="18"/>
          <w:szCs w:val="18"/>
          <w:lang w:val="en-GB"/>
        </w:rPr>
        <w:t>may be grounds for rejection.</w:t>
      </w:r>
    </w:p>
    <w:p w:rsidR="00D31F80" w:rsidRPr="003D5E10" w:rsidRDefault="00A43A02" w:rsidP="001B078E">
      <w:pPr>
        <w:pStyle w:val="Default"/>
        <w:rPr>
          <w:rFonts w:asciiTheme="minorHAnsi" w:hAnsiTheme="minorHAnsi" w:cstheme="minorHAnsi"/>
          <w:b/>
          <w:color w:val="C00000"/>
          <w:sz w:val="18"/>
          <w:szCs w:val="18"/>
          <w:lang w:val="en-GB"/>
        </w:rPr>
      </w:pPr>
      <w:r w:rsidRPr="003D5E10">
        <w:rPr>
          <w:rFonts w:asciiTheme="minorHAnsi" w:hAnsiTheme="minorHAnsi" w:cstheme="minorHAnsi"/>
          <w:b/>
          <w:color w:val="C00000"/>
          <w:sz w:val="18"/>
          <w:szCs w:val="18"/>
          <w:lang w:val="en-GB"/>
        </w:rPr>
        <w:t>For m</w:t>
      </w:r>
      <w:r w:rsidR="001B078E" w:rsidRPr="003D5E10">
        <w:rPr>
          <w:rFonts w:asciiTheme="minorHAnsi" w:hAnsiTheme="minorHAnsi" w:cstheme="minorHAnsi"/>
          <w:b/>
          <w:color w:val="C00000"/>
          <w:sz w:val="18"/>
          <w:szCs w:val="18"/>
          <w:lang w:val="en-GB"/>
        </w:rPr>
        <w:t xml:space="preserve">ore </w:t>
      </w:r>
      <w:r w:rsidRPr="003D5E10">
        <w:rPr>
          <w:rFonts w:asciiTheme="minorHAnsi" w:hAnsiTheme="minorHAnsi" w:cstheme="minorHAnsi"/>
          <w:b/>
          <w:color w:val="C00000"/>
          <w:sz w:val="18"/>
          <w:szCs w:val="18"/>
          <w:lang w:val="en-GB"/>
        </w:rPr>
        <w:t>details,</w:t>
      </w:r>
      <w:r w:rsidR="00D31F80" w:rsidRPr="003D5E10">
        <w:rPr>
          <w:rFonts w:asciiTheme="minorHAnsi" w:hAnsiTheme="minorHAnsi" w:cstheme="minorHAnsi"/>
          <w:b/>
          <w:color w:val="C00000"/>
          <w:sz w:val="18"/>
          <w:szCs w:val="18"/>
          <w:lang w:val="en-GB"/>
        </w:rPr>
        <w:t xml:space="preserve"> </w:t>
      </w:r>
      <w:r w:rsidRPr="003D5E10">
        <w:rPr>
          <w:rFonts w:asciiTheme="minorHAnsi" w:hAnsiTheme="minorHAnsi" w:cstheme="minorHAnsi"/>
          <w:b/>
          <w:color w:val="C00000"/>
          <w:sz w:val="18"/>
          <w:szCs w:val="18"/>
          <w:lang w:val="en-GB"/>
        </w:rPr>
        <w:t xml:space="preserve">look </w:t>
      </w:r>
      <w:r w:rsidR="00D31F80" w:rsidRPr="003D5E10">
        <w:rPr>
          <w:rFonts w:asciiTheme="minorHAnsi" w:hAnsiTheme="minorHAnsi" w:cstheme="minorHAnsi"/>
          <w:b/>
          <w:color w:val="C00000"/>
          <w:sz w:val="18"/>
          <w:szCs w:val="18"/>
          <w:lang w:val="en-GB"/>
        </w:rPr>
        <w:t xml:space="preserve">at:    </w:t>
      </w:r>
    </w:p>
    <w:p w:rsidR="00E92E0C" w:rsidRDefault="005C78FF" w:rsidP="005B7D3A">
      <w:pPr>
        <w:pStyle w:val="Default"/>
        <w:rPr>
          <w:rStyle w:val="Hypertextovprepojenie"/>
          <w:rFonts w:asciiTheme="minorHAnsi" w:hAnsiTheme="minorHAnsi" w:cstheme="minorHAnsi"/>
          <w:b/>
          <w:color w:val="2E74B5" w:themeColor="accent1" w:themeShade="BF"/>
          <w:sz w:val="18"/>
          <w:szCs w:val="18"/>
          <w:u w:val="none"/>
          <w:lang w:val="en-GB"/>
        </w:rPr>
      </w:pPr>
      <w:hyperlink r:id="rId14" w:history="1">
        <w:proofErr w:type="spellStart"/>
        <w:r w:rsidR="00D31F80" w:rsidRPr="005B7D3A">
          <w:rPr>
            <w:rStyle w:val="Hypertextovprepojenie"/>
            <w:rFonts w:asciiTheme="minorHAnsi" w:hAnsiTheme="minorHAnsi" w:cstheme="minorHAnsi"/>
            <w:b/>
            <w:color w:val="2E74B5" w:themeColor="accent1" w:themeShade="BF"/>
            <w:sz w:val="18"/>
            <w:szCs w:val="18"/>
            <w:u w:val="none"/>
            <w:lang w:val="en-GB"/>
          </w:rPr>
          <w:t>INFORMATIONS</w:t>
        </w:r>
        <w:proofErr w:type="spellEnd"/>
        <w:r w:rsidR="00D31F80" w:rsidRPr="005B7D3A">
          <w:rPr>
            <w:rStyle w:val="Hypertextovprepojenie"/>
            <w:rFonts w:asciiTheme="minorHAnsi" w:hAnsiTheme="minorHAnsi" w:cstheme="minorHAnsi"/>
            <w:b/>
            <w:color w:val="2E74B5" w:themeColor="accent1" w:themeShade="BF"/>
            <w:sz w:val="18"/>
            <w:szCs w:val="18"/>
            <w:u w:val="none"/>
            <w:lang w:val="en-GB"/>
          </w:rPr>
          <w:t xml:space="preserve"> AND GUIDELINES FOR AUTHORS</w:t>
        </w:r>
      </w:hyperlink>
      <w:r w:rsidR="009C5AF5" w:rsidRPr="005B7D3A">
        <w:rPr>
          <w:rStyle w:val="Hypertextovprepojenie"/>
          <w:rFonts w:asciiTheme="minorHAnsi" w:hAnsiTheme="minorHAnsi" w:cstheme="minorHAnsi"/>
          <w:b/>
          <w:color w:val="2E74B5" w:themeColor="accent1" w:themeShade="BF"/>
          <w:sz w:val="18"/>
          <w:szCs w:val="18"/>
          <w:u w:val="none"/>
          <w:lang w:val="en-GB"/>
        </w:rPr>
        <w:t xml:space="preserve"> </w:t>
      </w:r>
      <w:r w:rsidR="009C5AF5" w:rsidRPr="005B7D3A">
        <w:rPr>
          <w:rStyle w:val="Hypertextovprepojenie"/>
          <w:rFonts w:asciiTheme="minorHAnsi" w:hAnsiTheme="minorHAnsi" w:cstheme="minorHAnsi"/>
          <w:b/>
          <w:color w:val="2E74B5" w:themeColor="accent1" w:themeShade="BF"/>
          <w:sz w:val="18"/>
          <w:szCs w:val="18"/>
          <w:u w:val="none"/>
          <w:lang w:val="en-GB"/>
        </w:rPr>
        <w:sym w:font="Symbol" w:char="F0AE"/>
      </w:r>
      <w:r w:rsidR="009C5AF5" w:rsidRPr="005B7D3A">
        <w:rPr>
          <w:rStyle w:val="Hypertextovprepojenie"/>
          <w:rFonts w:asciiTheme="minorHAnsi" w:hAnsiTheme="minorHAnsi" w:cstheme="minorHAnsi"/>
          <w:b/>
          <w:color w:val="2E74B5" w:themeColor="accent1" w:themeShade="BF"/>
          <w:sz w:val="18"/>
          <w:szCs w:val="18"/>
          <w:u w:val="none"/>
          <w:lang w:val="en-GB"/>
        </w:rPr>
        <w:t xml:space="preserve">  </w:t>
      </w:r>
    </w:p>
    <w:p w:rsidR="003D5E10" w:rsidRPr="003D5E10" w:rsidRDefault="003D5E10" w:rsidP="003D5E10">
      <w:pPr>
        <w:pStyle w:val="Default"/>
        <w:rPr>
          <w:rFonts w:asciiTheme="minorHAnsi" w:hAnsiTheme="minorHAnsi" w:cstheme="minorHAnsi"/>
          <w:b/>
          <w:color w:val="2E74B5" w:themeColor="accent1" w:themeShade="BF"/>
          <w:sz w:val="20"/>
          <w:szCs w:val="18"/>
          <w:lang w:val="en-GB"/>
        </w:rPr>
      </w:pPr>
      <w:r w:rsidRPr="003D5E10">
        <w:rPr>
          <w:rFonts w:asciiTheme="minorHAnsi" w:hAnsiTheme="minorHAnsi" w:cstheme="minorHAnsi"/>
          <w:color w:val="C00000"/>
          <w:sz w:val="18"/>
          <w:szCs w:val="18"/>
          <w:lang w:val="en-GB"/>
        </w:rPr>
        <w:t>Please provide institutional e-mails only, so we can verify your affiliation. Manuscripts submitted from private email addresses (</w:t>
      </w:r>
      <w:proofErr w:type="spellStart"/>
      <w:r w:rsidRPr="003D5E10">
        <w:rPr>
          <w:rFonts w:asciiTheme="minorHAnsi" w:hAnsiTheme="minorHAnsi" w:cstheme="minorHAnsi"/>
          <w:color w:val="C00000"/>
          <w:sz w:val="18"/>
          <w:szCs w:val="18"/>
          <w:lang w:val="en-GB"/>
        </w:rPr>
        <w:t>gmail</w:t>
      </w:r>
      <w:proofErr w:type="spellEnd"/>
      <w:r w:rsidRPr="003D5E10">
        <w:rPr>
          <w:rFonts w:asciiTheme="minorHAnsi" w:hAnsiTheme="minorHAnsi" w:cstheme="minorHAnsi"/>
          <w:color w:val="C00000"/>
          <w:sz w:val="18"/>
          <w:szCs w:val="18"/>
          <w:lang w:val="en-GB"/>
        </w:rPr>
        <w:t>, yahoo, etc.) will not be accepted as it is not possible to verify the affiliation</w:t>
      </w:r>
      <w:r w:rsidRPr="003D5E10">
        <w:rPr>
          <w:rFonts w:asciiTheme="minorHAnsi" w:hAnsiTheme="minorHAnsi" w:cstheme="minorHAnsi"/>
          <w:color w:val="C00000"/>
          <w:sz w:val="18"/>
          <w:szCs w:val="18"/>
          <w:lang w:val="en-GB"/>
        </w:rPr>
        <w:t xml:space="preserve"> </w:t>
      </w:r>
      <w:r w:rsidRPr="003D5E10">
        <w:rPr>
          <w:rFonts w:asciiTheme="minorHAnsi" w:hAnsiTheme="minorHAnsi" w:cstheme="minorHAnsi"/>
          <w:color w:val="C00000"/>
          <w:sz w:val="18"/>
          <w:szCs w:val="18"/>
          <w:lang w:val="en-GB"/>
        </w:rPr>
        <w:t>of the corresponding author.</w:t>
      </w:r>
    </w:p>
    <w:sectPr w:rsidR="003D5E10" w:rsidRPr="003D5E10" w:rsidSect="005717F7">
      <w:headerReference w:type="default" r:id="rId15"/>
      <w:type w:val="continuous"/>
      <w:pgSz w:w="9015" w:h="12474"/>
      <w:pgMar w:top="1400" w:right="913" w:bottom="992" w:left="902" w:header="709" w:footer="709" w:gutter="0"/>
      <w:cols w:space="708"/>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8FF" w:rsidRDefault="005C78FF" w:rsidP="00D40A7D">
      <w:pPr>
        <w:spacing w:after="0" w:line="240" w:lineRule="auto"/>
      </w:pPr>
      <w:r>
        <w:separator/>
      </w:r>
    </w:p>
  </w:endnote>
  <w:endnote w:type="continuationSeparator" w:id="0">
    <w:p w:rsidR="005C78FF" w:rsidRDefault="005C78FF" w:rsidP="00D40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8FF" w:rsidRDefault="005C78FF" w:rsidP="00D40A7D">
      <w:pPr>
        <w:spacing w:after="0" w:line="240" w:lineRule="auto"/>
      </w:pPr>
      <w:r>
        <w:separator/>
      </w:r>
    </w:p>
  </w:footnote>
  <w:footnote w:type="continuationSeparator" w:id="0">
    <w:p w:rsidR="005C78FF" w:rsidRDefault="005C78FF" w:rsidP="00D40A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B15" w:rsidRPr="005541E8" w:rsidRDefault="007D2E6A" w:rsidP="00A43A02">
    <w:pPr>
      <w:pStyle w:val="Hlavika"/>
      <w:tabs>
        <w:tab w:val="clear" w:pos="4536"/>
        <w:tab w:val="center" w:pos="6096"/>
      </w:tabs>
      <w:ind w:right="-86" w:firstLine="567"/>
      <w:rPr>
        <w:rFonts w:asciiTheme="minorHAnsi" w:hAnsiTheme="minorHAnsi" w:cstheme="minorHAnsi"/>
        <w:color w:val="000000"/>
        <w:sz w:val="14"/>
        <w:szCs w:val="14"/>
      </w:rPr>
    </w:pPr>
    <w:r w:rsidRPr="005541E8">
      <w:rPr>
        <w:rFonts w:asciiTheme="minorHAnsi" w:hAnsiTheme="minorHAnsi" w:cstheme="minorHAnsi"/>
        <w:noProof/>
      </w:rPr>
      <w:drawing>
        <wp:anchor distT="0" distB="0" distL="114300" distR="114300" simplePos="0" relativeHeight="251658240" behindDoc="0" locked="0" layoutInCell="1" allowOverlap="1" wp14:anchorId="21F350B2" wp14:editId="0E6B8520">
          <wp:simplePos x="0" y="0"/>
          <wp:positionH relativeFrom="column">
            <wp:posOffset>-103163</wp:posOffset>
          </wp:positionH>
          <wp:positionV relativeFrom="paragraph">
            <wp:posOffset>-73507</wp:posOffset>
          </wp:positionV>
          <wp:extent cx="389255" cy="429895"/>
          <wp:effectExtent l="0" t="0" r="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email">
                    <a:extLst>
                      <a:ext uri="{28A0092B-C50C-407E-A947-70E740481C1C}">
                        <a14:useLocalDpi xmlns:a14="http://schemas.microsoft.com/office/drawing/2010/main"/>
                      </a:ext>
                    </a:extLst>
                  </a:blip>
                  <a:srcRect t="16687" r="13457"/>
                  <a:stretch>
                    <a:fillRect/>
                  </a:stretch>
                </pic:blipFill>
                <pic:spPr bwMode="auto">
                  <a:xfrm>
                    <a:off x="0" y="0"/>
                    <a:ext cx="38925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439" w:rsidRPr="005541E8">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6CB3CC33" wp14:editId="48ADBB42">
              <wp:simplePos x="0" y="0"/>
              <wp:positionH relativeFrom="column">
                <wp:posOffset>-102235</wp:posOffset>
              </wp:positionH>
              <wp:positionV relativeFrom="paragraph">
                <wp:posOffset>170815</wp:posOffset>
              </wp:positionV>
              <wp:extent cx="4695190" cy="0"/>
              <wp:effectExtent l="0" t="0" r="0"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5190" cy="0"/>
                      </a:xfrm>
                      <a:prstGeom prst="straightConnector1">
                        <a:avLst/>
                      </a:prstGeom>
                      <a:noFill/>
                      <a:ln w="1270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E83CE9" id="_x0000_t32" coordsize="21600,21600" o:spt="32" o:oned="t" path="m,l21600,21600e" filled="f">
              <v:path arrowok="t" fillok="f" o:connecttype="none"/>
              <o:lock v:ext="edit" shapetype="t"/>
            </v:shapetype>
            <v:shape id="AutoShape 1" o:spid="_x0000_s1026" type="#_x0000_t32" style="position:absolute;margin-left:-8.05pt;margin-top:13.45pt;width:369.7pt;height: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UkPKAIAAEYEAAAOAAAAZHJzL2Uyb0RvYy54bWysU9uO2jAQfa/Uf7DyDkloYCECViiB9mHb&#10;Iu32A4ztEKuOx7K9BFT13zs2l5b2paqqSM7Ynjk+M3Nm/njsFDkI6yToRZIPs4QIzYBLvV8kX142&#10;g2lCnKeaUwVaLJKTcMnj8u2beW9KMYIWFBeWIIh2ZW8WSeu9KdPUsVZ01A3BCI2XDdiOetzafcot&#10;7RG9U+koyyZpD5YbC0w4h6f1+TJZRvymEcx/bhonPFGLBLn5uNq47sKaLue03FtqWskuNOg/sOio&#10;1PjoDaqmnpJXK/+A6iSz4KDxQwZdCk0jmYg5YDZ59ls2zy01IuaCxXHmVib3/2DZp8PWEsmxdwnR&#10;tMMWrV49xJdJHsrTG1eiV6W3NiTIjvrZPAH76oiGqqV6L6Lzy8lgbIxI70LCxhl8ZNd/BI4+FPFj&#10;rY6N7UijpPkQAgM41oMcY3NOt+aIoycMD4vJbJzPsIfsepfSMkCEQGOdfy+gI8FYJM5bKvetr0Br&#10;lADYMzw9PDmPKWHgNSAEa9hIpaISlCY9khk9ZFkk5EBJHm6Dn7P7XaUsOVAU02ocvlAgRLtzs/Cq&#10;eURrBeXri+2pVGcb/ZUOeJgZ8rlYZ7V8m2Wz9XQ9LQbFaLIeFFldD1abqhhMNvnDuH5XV1Wdfw/U&#10;8qJsJedCB3ZX5ebF3ynjMkNnzd20e6tDeo8eU0Sy138kHZsc+npWyA74aWtDNUK/UazR+TJYYRp+&#10;3Uevn+O//AEAAP//AwBQSwMEFAAGAAgAAAAhAHNC/unaAAAACQEAAA8AAABkcnMvZG93bnJldi54&#10;bWxMj0FOwzAQRfdI3MEapO5aJ6kIkMapqlY9AIUDuPE0TmuPI9tpwu0xYgHLmXn68369na1hd/Sh&#10;dyQgX2XAkFqneuoEfH4cl6/AQpSkpHGEAr4wwLZ5fKhlpdxE73g/xY6lEAqVFKBjHCrOQ6vRyrBy&#10;A1K6XZy3MqbRd1x5OaVwa3iRZSW3sqf0QcsB9xrb22m0Akx/HR0dhmd+VKGc/XXS8dYJsXiadxtg&#10;Eef4B8OPflKHJjmd3UgqMCNgmZd5QgUU5RuwBLwU6zWw8++CNzX/36D5BgAA//8DAFBLAQItABQA&#10;BgAIAAAAIQC2gziS/gAAAOEBAAATAAAAAAAAAAAAAAAAAAAAAABbQ29udGVudF9UeXBlc10ueG1s&#10;UEsBAi0AFAAGAAgAAAAhADj9If/WAAAAlAEAAAsAAAAAAAAAAAAAAAAALwEAAF9yZWxzLy5yZWxz&#10;UEsBAi0AFAAGAAgAAAAhACzhSQ8oAgAARgQAAA4AAAAAAAAAAAAAAAAALgIAAGRycy9lMm9Eb2Mu&#10;eG1sUEsBAi0AFAAGAAgAAAAhAHNC/unaAAAACQEAAA8AAAAAAAAAAAAAAAAAggQAAGRycy9kb3du&#10;cmV2LnhtbFBLBQYAAAAABAAEAPMAAACJBQAAAAA=&#10;" strokecolor="#a5a5a5" strokeweight="1pt"/>
          </w:pict>
        </mc:Fallback>
      </mc:AlternateContent>
    </w:r>
    <w:r w:rsidR="00182B15" w:rsidRPr="005541E8">
      <w:rPr>
        <w:rFonts w:asciiTheme="minorHAnsi" w:hAnsiTheme="minorHAnsi" w:cstheme="minorHAnsi"/>
        <w:b/>
        <w:bCs/>
        <w:color w:val="808080"/>
        <w:sz w:val="20"/>
        <w:szCs w:val="19"/>
      </w:rPr>
      <w:t>FOLIA GEOGRAPHICA</w:t>
    </w:r>
    <w:r w:rsidR="00A43A02" w:rsidRPr="005541E8">
      <w:rPr>
        <w:rFonts w:asciiTheme="minorHAnsi" w:hAnsiTheme="minorHAnsi" w:cstheme="minorHAnsi"/>
        <w:b/>
        <w:bCs/>
        <w:color w:val="808080"/>
        <w:sz w:val="20"/>
        <w:szCs w:val="19"/>
      </w:rPr>
      <w:tab/>
    </w:r>
    <w:r w:rsidR="00182B15" w:rsidRPr="005541E8">
      <w:rPr>
        <w:rFonts w:asciiTheme="minorHAnsi" w:hAnsiTheme="minorHAnsi" w:cstheme="minorHAnsi"/>
        <w:color w:val="808080"/>
        <w:sz w:val="17"/>
        <w:szCs w:val="17"/>
      </w:rPr>
      <w:t>•</w:t>
    </w:r>
    <w:r w:rsidR="00770D54" w:rsidRPr="005541E8">
      <w:rPr>
        <w:rFonts w:asciiTheme="minorHAnsi" w:hAnsiTheme="minorHAnsi" w:cstheme="minorHAnsi"/>
        <w:color w:val="808080"/>
        <w:sz w:val="17"/>
        <w:szCs w:val="17"/>
      </w:rPr>
      <w:t xml:space="preserve"> </w:t>
    </w:r>
    <w:proofErr w:type="spellStart"/>
    <w:r w:rsidR="009A74E3" w:rsidRPr="005541E8">
      <w:rPr>
        <w:rFonts w:asciiTheme="minorHAnsi" w:hAnsiTheme="minorHAnsi" w:cstheme="minorHAnsi"/>
        <w:color w:val="4D4D4D"/>
        <w:sz w:val="17"/>
        <w:szCs w:val="17"/>
      </w:rPr>
      <w:t>Paper</w:t>
    </w:r>
    <w:proofErr w:type="spellEnd"/>
    <w:r w:rsidR="009A74E3" w:rsidRPr="005541E8">
      <w:rPr>
        <w:rFonts w:asciiTheme="minorHAnsi" w:hAnsiTheme="minorHAnsi" w:cstheme="minorHAnsi"/>
        <w:color w:val="4D4D4D"/>
        <w:sz w:val="17"/>
        <w:szCs w:val="17"/>
      </w:rPr>
      <w:t xml:space="preserve"> </w:t>
    </w:r>
    <w:proofErr w:type="spellStart"/>
    <w:r w:rsidR="009A74E3" w:rsidRPr="005541E8">
      <w:rPr>
        <w:rFonts w:asciiTheme="minorHAnsi" w:hAnsiTheme="minorHAnsi" w:cstheme="minorHAnsi"/>
        <w:color w:val="4D4D4D"/>
        <w:sz w:val="17"/>
        <w:szCs w:val="17"/>
      </w:rPr>
      <w:t>Template</w:t>
    </w:r>
    <w:proofErr w:type="spellEnd"/>
    <w:r w:rsidR="00770D54" w:rsidRPr="005541E8">
      <w:rPr>
        <w:rFonts w:asciiTheme="minorHAnsi" w:hAnsiTheme="minorHAnsi" w:cstheme="minorHAnsi"/>
        <w:color w:val="4D4D4D"/>
        <w:sz w:val="17"/>
        <w:szCs w:val="17"/>
      </w:rPr>
      <w:t xml:space="preserve"> </w:t>
    </w:r>
    <w:r w:rsidR="00A43A02" w:rsidRPr="005541E8">
      <w:rPr>
        <w:rFonts w:asciiTheme="minorHAnsi" w:hAnsiTheme="minorHAnsi" w:cstheme="minorHAnsi"/>
        <w:color w:val="808080"/>
        <w:sz w:val="17"/>
        <w:szCs w:val="17"/>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8A6BB0D"/>
    <w:multiLevelType w:val="hybridMultilevel"/>
    <w:tmpl w:val="19470EB5"/>
    <w:lvl w:ilvl="0" w:tplc="FFFFFFFF">
      <w:start w:val="1"/>
      <w:numFmt w:val="lowerLetter"/>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1FC62C3A"/>
    <w:multiLevelType w:val="hybridMultilevel"/>
    <w:tmpl w:val="DC5EBC88"/>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 w15:restartNumberingAfterBreak="0">
    <w:nsid w:val="3F3C2ADB"/>
    <w:multiLevelType w:val="hybridMultilevel"/>
    <w:tmpl w:val="5D0E50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4071661E"/>
    <w:multiLevelType w:val="hybridMultilevel"/>
    <w:tmpl w:val="C1532C09"/>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49200B1D"/>
    <w:multiLevelType w:val="hybridMultilevel"/>
    <w:tmpl w:val="382084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4BA960B5"/>
    <w:multiLevelType w:val="hybridMultilevel"/>
    <w:tmpl w:val="750CE9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7A223986"/>
    <w:multiLevelType w:val="hybridMultilevel"/>
    <w:tmpl w:val="3514A33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 w15:restartNumberingAfterBreak="0">
    <w:nsid w:val="7C81E1FC"/>
    <w:multiLevelType w:val="hybridMultilevel"/>
    <w:tmpl w:val="8478B6DF"/>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3"/>
  </w:num>
  <w:num w:numId="3">
    <w:abstractNumId w:val="7"/>
  </w:num>
  <w:num w:numId="4">
    <w:abstractNumId w:val="6"/>
  </w:num>
  <w:num w:numId="5">
    <w:abstractNumId w:val="5"/>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A7D"/>
    <w:rsid w:val="000259C1"/>
    <w:rsid w:val="0004732D"/>
    <w:rsid w:val="00061C08"/>
    <w:rsid w:val="000E29AE"/>
    <w:rsid w:val="00136ADB"/>
    <w:rsid w:val="0015328F"/>
    <w:rsid w:val="00182B15"/>
    <w:rsid w:val="001A5EA9"/>
    <w:rsid w:val="001B078E"/>
    <w:rsid w:val="002340C1"/>
    <w:rsid w:val="00244250"/>
    <w:rsid w:val="00263708"/>
    <w:rsid w:val="00267BF0"/>
    <w:rsid w:val="002E22D7"/>
    <w:rsid w:val="003A43DD"/>
    <w:rsid w:val="003D5E10"/>
    <w:rsid w:val="00403FD1"/>
    <w:rsid w:val="00432723"/>
    <w:rsid w:val="0044257C"/>
    <w:rsid w:val="00451F04"/>
    <w:rsid w:val="00475698"/>
    <w:rsid w:val="004D76F8"/>
    <w:rsid w:val="004E5ADD"/>
    <w:rsid w:val="00551511"/>
    <w:rsid w:val="005541E8"/>
    <w:rsid w:val="00564483"/>
    <w:rsid w:val="005717F7"/>
    <w:rsid w:val="005743D8"/>
    <w:rsid w:val="005751B8"/>
    <w:rsid w:val="005A3EBF"/>
    <w:rsid w:val="005B7D3A"/>
    <w:rsid w:val="005C78FF"/>
    <w:rsid w:val="005D560F"/>
    <w:rsid w:val="006C0689"/>
    <w:rsid w:val="006C2CBE"/>
    <w:rsid w:val="006C4CA0"/>
    <w:rsid w:val="006D4124"/>
    <w:rsid w:val="006E1CB3"/>
    <w:rsid w:val="006E6239"/>
    <w:rsid w:val="00717814"/>
    <w:rsid w:val="00770D54"/>
    <w:rsid w:val="00780CB2"/>
    <w:rsid w:val="007821CD"/>
    <w:rsid w:val="007B37E5"/>
    <w:rsid w:val="007D2E6A"/>
    <w:rsid w:val="0080728B"/>
    <w:rsid w:val="00837F4B"/>
    <w:rsid w:val="008D1A54"/>
    <w:rsid w:val="008F6010"/>
    <w:rsid w:val="00973172"/>
    <w:rsid w:val="00980897"/>
    <w:rsid w:val="009A74E3"/>
    <w:rsid w:val="009C5AF5"/>
    <w:rsid w:val="009D3439"/>
    <w:rsid w:val="009F74EF"/>
    <w:rsid w:val="00A20DFB"/>
    <w:rsid w:val="00A2645A"/>
    <w:rsid w:val="00A43A02"/>
    <w:rsid w:val="00A5081B"/>
    <w:rsid w:val="00A74DEA"/>
    <w:rsid w:val="00A96EC1"/>
    <w:rsid w:val="00AC3FC4"/>
    <w:rsid w:val="00AC60BF"/>
    <w:rsid w:val="00AF6ACB"/>
    <w:rsid w:val="00B233E8"/>
    <w:rsid w:val="00B372BE"/>
    <w:rsid w:val="00B661A3"/>
    <w:rsid w:val="00BE1B44"/>
    <w:rsid w:val="00C6444C"/>
    <w:rsid w:val="00CA1021"/>
    <w:rsid w:val="00CF45DF"/>
    <w:rsid w:val="00D27809"/>
    <w:rsid w:val="00D30CCC"/>
    <w:rsid w:val="00D31F80"/>
    <w:rsid w:val="00D40A7D"/>
    <w:rsid w:val="00D752D9"/>
    <w:rsid w:val="00D85568"/>
    <w:rsid w:val="00E03513"/>
    <w:rsid w:val="00E55D61"/>
    <w:rsid w:val="00E62FC1"/>
    <w:rsid w:val="00E92E0C"/>
    <w:rsid w:val="00ED399A"/>
    <w:rsid w:val="00F005CE"/>
    <w:rsid w:val="00F070BE"/>
    <w:rsid w:val="00F80EC6"/>
    <w:rsid w:val="00F94CE6"/>
    <w:rsid w:val="00FA5A3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98731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160" w:line="259" w:lineRule="auto"/>
    </w:pPr>
    <w:rPr>
      <w:sz w:val="22"/>
      <w:szCs w:val="22"/>
    </w:rPr>
  </w:style>
  <w:style w:type="paragraph" w:styleId="Nadpis3">
    <w:name w:val="heading 3"/>
    <w:basedOn w:val="Normlny"/>
    <w:next w:val="Normlny"/>
    <w:link w:val="Nadpis3Char"/>
    <w:uiPriority w:val="9"/>
    <w:semiHidden/>
    <w:unhideWhenUsed/>
    <w:qFormat/>
    <w:rsid w:val="005541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link w:val="Nadpis4Char"/>
    <w:uiPriority w:val="9"/>
    <w:qFormat/>
    <w:rsid w:val="00263708"/>
    <w:pPr>
      <w:spacing w:before="100" w:beforeAutospacing="1" w:after="100" w:afterAutospacing="1" w:line="240" w:lineRule="auto"/>
      <w:outlineLvl w:val="3"/>
    </w:pPr>
    <w:rPr>
      <w:rFonts w:ascii="Times New Roman" w:hAnsi="Times New Roman"/>
      <w:b/>
      <w:bCs/>
      <w:sz w:val="24"/>
      <w:szCs w:val="24"/>
    </w:rPr>
  </w:style>
  <w:style w:type="paragraph" w:styleId="Nadpis5">
    <w:name w:val="heading 5"/>
    <w:basedOn w:val="Normlny"/>
    <w:link w:val="Nadpis5Char"/>
    <w:uiPriority w:val="9"/>
    <w:qFormat/>
    <w:rsid w:val="00263708"/>
    <w:pPr>
      <w:spacing w:before="100" w:beforeAutospacing="1" w:after="100" w:afterAutospacing="1" w:line="240" w:lineRule="auto"/>
      <w:outlineLvl w:val="4"/>
    </w:pPr>
    <w:rPr>
      <w:rFonts w:ascii="Times New Roman" w:hAnsi="Times New Roman"/>
      <w:b/>
      <w:bCs/>
      <w:sz w:val="20"/>
      <w:szCs w:val="20"/>
    </w:rPr>
  </w:style>
  <w:style w:type="paragraph" w:styleId="Nadpis6">
    <w:name w:val="heading 6"/>
    <w:basedOn w:val="Normlny"/>
    <w:next w:val="Normlny"/>
    <w:link w:val="Nadpis6Char"/>
    <w:uiPriority w:val="9"/>
    <w:semiHidden/>
    <w:unhideWhenUsed/>
    <w:qFormat/>
    <w:rsid w:val="003D5E1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pPr>
      <w:widowControl w:val="0"/>
      <w:autoSpaceDE w:val="0"/>
      <w:autoSpaceDN w:val="0"/>
      <w:adjustRightInd w:val="0"/>
    </w:pPr>
    <w:rPr>
      <w:rFonts w:ascii="Copperplate Gothic Light" w:hAnsi="Copperplate Gothic Light" w:cs="Copperplate Gothic Light"/>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17">
    <w:name w:val="CM17"/>
    <w:basedOn w:val="Default"/>
    <w:next w:val="Default"/>
    <w:uiPriority w:val="99"/>
    <w:rPr>
      <w:rFonts w:cs="Times New Roman"/>
      <w:color w:val="auto"/>
    </w:rPr>
  </w:style>
  <w:style w:type="paragraph" w:customStyle="1" w:styleId="CM2">
    <w:name w:val="CM2"/>
    <w:basedOn w:val="Default"/>
    <w:next w:val="Default"/>
    <w:uiPriority w:val="99"/>
    <w:rPr>
      <w:rFonts w:cs="Times New Roman"/>
      <w:color w:val="auto"/>
    </w:rPr>
  </w:style>
  <w:style w:type="paragraph" w:customStyle="1" w:styleId="CM18">
    <w:name w:val="CM18"/>
    <w:basedOn w:val="Default"/>
    <w:next w:val="Default"/>
    <w:uiPriority w:val="99"/>
    <w:rPr>
      <w:rFonts w:cs="Times New Roman"/>
      <w:color w:val="auto"/>
    </w:rPr>
  </w:style>
  <w:style w:type="paragraph" w:customStyle="1" w:styleId="CM19">
    <w:name w:val="CM19"/>
    <w:basedOn w:val="Default"/>
    <w:next w:val="Default"/>
    <w:uiPriority w:val="99"/>
    <w:rPr>
      <w:rFonts w:cs="Times New Roman"/>
      <w:color w:val="auto"/>
    </w:rPr>
  </w:style>
  <w:style w:type="paragraph" w:customStyle="1" w:styleId="CM3">
    <w:name w:val="CM3"/>
    <w:basedOn w:val="Default"/>
    <w:next w:val="Default"/>
    <w:uiPriority w:val="99"/>
    <w:pPr>
      <w:spacing w:line="208" w:lineRule="atLeast"/>
    </w:pPr>
    <w:rPr>
      <w:rFonts w:cs="Times New Roman"/>
      <w:color w:val="auto"/>
    </w:rPr>
  </w:style>
  <w:style w:type="paragraph" w:customStyle="1" w:styleId="CM4">
    <w:name w:val="CM4"/>
    <w:basedOn w:val="Default"/>
    <w:next w:val="Default"/>
    <w:uiPriority w:val="99"/>
    <w:pPr>
      <w:spacing w:line="291" w:lineRule="atLeast"/>
    </w:pPr>
    <w:rPr>
      <w:rFonts w:cs="Times New Roman"/>
      <w:color w:val="auto"/>
    </w:rPr>
  </w:style>
  <w:style w:type="paragraph" w:customStyle="1" w:styleId="CM21">
    <w:name w:val="CM21"/>
    <w:basedOn w:val="Default"/>
    <w:next w:val="Default"/>
    <w:uiPriority w:val="99"/>
    <w:rPr>
      <w:rFonts w:cs="Times New Roman"/>
      <w:color w:val="auto"/>
    </w:rPr>
  </w:style>
  <w:style w:type="paragraph" w:customStyle="1" w:styleId="CM5">
    <w:name w:val="CM5"/>
    <w:basedOn w:val="Default"/>
    <w:next w:val="Default"/>
    <w:uiPriority w:val="99"/>
    <w:pPr>
      <w:spacing w:line="246" w:lineRule="atLeast"/>
    </w:pPr>
    <w:rPr>
      <w:rFonts w:cs="Times New Roman"/>
      <w:color w:val="auto"/>
    </w:rPr>
  </w:style>
  <w:style w:type="paragraph" w:customStyle="1" w:styleId="CM6">
    <w:name w:val="CM6"/>
    <w:basedOn w:val="Default"/>
    <w:next w:val="Default"/>
    <w:uiPriority w:val="99"/>
    <w:pPr>
      <w:spacing w:line="206" w:lineRule="atLeast"/>
    </w:pPr>
    <w:rPr>
      <w:rFonts w:cs="Times New Roman"/>
      <w:color w:val="auto"/>
    </w:rPr>
  </w:style>
  <w:style w:type="paragraph" w:customStyle="1" w:styleId="CM7">
    <w:name w:val="CM7"/>
    <w:basedOn w:val="Default"/>
    <w:next w:val="Default"/>
    <w:uiPriority w:val="99"/>
    <w:pPr>
      <w:spacing w:line="243" w:lineRule="atLeast"/>
    </w:pPr>
    <w:rPr>
      <w:rFonts w:cs="Times New Roman"/>
      <w:color w:val="auto"/>
    </w:rPr>
  </w:style>
  <w:style w:type="paragraph" w:customStyle="1" w:styleId="CM22">
    <w:name w:val="CM22"/>
    <w:basedOn w:val="Default"/>
    <w:next w:val="Default"/>
    <w:uiPriority w:val="99"/>
    <w:rPr>
      <w:rFonts w:cs="Times New Roman"/>
      <w:color w:val="auto"/>
    </w:rPr>
  </w:style>
  <w:style w:type="paragraph" w:customStyle="1" w:styleId="CM8">
    <w:name w:val="CM8"/>
    <w:basedOn w:val="Default"/>
    <w:next w:val="Default"/>
    <w:uiPriority w:val="99"/>
    <w:pPr>
      <w:spacing w:line="216" w:lineRule="atLeast"/>
    </w:pPr>
    <w:rPr>
      <w:rFonts w:cs="Times New Roman"/>
      <w:color w:val="auto"/>
    </w:rPr>
  </w:style>
  <w:style w:type="paragraph" w:customStyle="1" w:styleId="CM9">
    <w:name w:val="CM9"/>
    <w:basedOn w:val="Default"/>
    <w:next w:val="Default"/>
    <w:uiPriority w:val="99"/>
    <w:pPr>
      <w:spacing w:line="243" w:lineRule="atLeast"/>
    </w:pPr>
    <w:rPr>
      <w:rFonts w:cs="Times New Roman"/>
      <w:color w:val="auto"/>
    </w:rPr>
  </w:style>
  <w:style w:type="paragraph" w:customStyle="1" w:styleId="CM23">
    <w:name w:val="CM23"/>
    <w:basedOn w:val="Default"/>
    <w:next w:val="Default"/>
    <w:uiPriority w:val="99"/>
    <w:rPr>
      <w:rFonts w:cs="Times New Roman"/>
      <w:color w:val="auto"/>
    </w:rPr>
  </w:style>
  <w:style w:type="paragraph" w:customStyle="1" w:styleId="CM24">
    <w:name w:val="CM24"/>
    <w:basedOn w:val="Default"/>
    <w:next w:val="Default"/>
    <w:uiPriority w:val="99"/>
    <w:rPr>
      <w:rFonts w:cs="Times New Roman"/>
      <w:color w:val="auto"/>
    </w:rPr>
  </w:style>
  <w:style w:type="paragraph" w:customStyle="1" w:styleId="CM12">
    <w:name w:val="CM12"/>
    <w:basedOn w:val="Default"/>
    <w:next w:val="Default"/>
    <w:uiPriority w:val="99"/>
    <w:pPr>
      <w:spacing w:line="240" w:lineRule="atLeast"/>
    </w:pPr>
    <w:rPr>
      <w:rFonts w:cs="Times New Roman"/>
      <w:color w:val="auto"/>
    </w:rPr>
  </w:style>
  <w:style w:type="paragraph" w:customStyle="1" w:styleId="CM13">
    <w:name w:val="CM13"/>
    <w:basedOn w:val="Default"/>
    <w:next w:val="Default"/>
    <w:uiPriority w:val="99"/>
    <w:pPr>
      <w:spacing w:line="246" w:lineRule="atLeast"/>
    </w:pPr>
    <w:rPr>
      <w:rFonts w:cs="Times New Roman"/>
      <w:color w:val="auto"/>
    </w:rPr>
  </w:style>
  <w:style w:type="paragraph" w:customStyle="1" w:styleId="CM14">
    <w:name w:val="CM14"/>
    <w:basedOn w:val="Default"/>
    <w:next w:val="Default"/>
    <w:uiPriority w:val="99"/>
    <w:pPr>
      <w:spacing w:line="243" w:lineRule="atLeast"/>
    </w:pPr>
    <w:rPr>
      <w:rFonts w:cs="Times New Roman"/>
      <w:color w:val="auto"/>
    </w:rPr>
  </w:style>
  <w:style w:type="paragraph" w:customStyle="1" w:styleId="CM15">
    <w:name w:val="CM15"/>
    <w:basedOn w:val="Default"/>
    <w:next w:val="Default"/>
    <w:uiPriority w:val="99"/>
    <w:pPr>
      <w:spacing w:line="243" w:lineRule="atLeast"/>
    </w:pPr>
    <w:rPr>
      <w:rFonts w:cs="Times New Roman"/>
      <w:color w:val="auto"/>
    </w:rPr>
  </w:style>
  <w:style w:type="paragraph" w:customStyle="1" w:styleId="CM10">
    <w:name w:val="CM10"/>
    <w:basedOn w:val="Default"/>
    <w:next w:val="Default"/>
    <w:uiPriority w:val="99"/>
    <w:pPr>
      <w:spacing w:line="246" w:lineRule="atLeast"/>
    </w:pPr>
    <w:rPr>
      <w:rFonts w:cs="Times New Roman"/>
      <w:color w:val="auto"/>
    </w:rPr>
  </w:style>
  <w:style w:type="paragraph" w:customStyle="1" w:styleId="CM16">
    <w:name w:val="CM16"/>
    <w:basedOn w:val="Default"/>
    <w:next w:val="Default"/>
    <w:uiPriority w:val="99"/>
    <w:pPr>
      <w:spacing w:line="206" w:lineRule="atLeast"/>
    </w:pPr>
    <w:rPr>
      <w:rFonts w:cs="Times New Roman"/>
      <w:color w:val="auto"/>
    </w:rPr>
  </w:style>
  <w:style w:type="paragraph" w:styleId="Textpoznmkypodiarou">
    <w:name w:val="footnote text"/>
    <w:basedOn w:val="Normlny"/>
    <w:link w:val="TextpoznmkypodiarouChar"/>
    <w:uiPriority w:val="99"/>
    <w:unhideWhenUsed/>
    <w:rsid w:val="00D40A7D"/>
    <w:rPr>
      <w:sz w:val="20"/>
      <w:szCs w:val="20"/>
    </w:rPr>
  </w:style>
  <w:style w:type="character" w:customStyle="1" w:styleId="TextpoznmkypodiarouChar">
    <w:name w:val="Text poznámky pod čiarou Char"/>
    <w:link w:val="Textpoznmkypodiarou"/>
    <w:uiPriority w:val="99"/>
    <w:locked/>
    <w:rsid w:val="00D40A7D"/>
    <w:rPr>
      <w:rFonts w:cs="Times New Roman"/>
      <w:sz w:val="20"/>
      <w:szCs w:val="20"/>
    </w:rPr>
  </w:style>
  <w:style w:type="character" w:styleId="Odkaznapoznmkupodiarou">
    <w:name w:val="footnote reference"/>
    <w:uiPriority w:val="99"/>
    <w:semiHidden/>
    <w:unhideWhenUsed/>
    <w:rsid w:val="00D40A7D"/>
    <w:rPr>
      <w:rFonts w:cs="Times New Roman"/>
      <w:vertAlign w:val="superscript"/>
    </w:rPr>
  </w:style>
  <w:style w:type="paragraph" w:styleId="Hlavika">
    <w:name w:val="header"/>
    <w:basedOn w:val="Normlny"/>
    <w:link w:val="HlavikaChar"/>
    <w:uiPriority w:val="99"/>
    <w:unhideWhenUsed/>
    <w:rsid w:val="00182B15"/>
    <w:pPr>
      <w:tabs>
        <w:tab w:val="center" w:pos="4536"/>
        <w:tab w:val="right" w:pos="9072"/>
      </w:tabs>
    </w:pPr>
  </w:style>
  <w:style w:type="character" w:customStyle="1" w:styleId="HlavikaChar">
    <w:name w:val="Hlavička Char"/>
    <w:link w:val="Hlavika"/>
    <w:uiPriority w:val="99"/>
    <w:locked/>
    <w:rsid w:val="00182B15"/>
    <w:rPr>
      <w:rFonts w:cs="Times New Roman"/>
    </w:rPr>
  </w:style>
  <w:style w:type="paragraph" w:styleId="Pta">
    <w:name w:val="footer"/>
    <w:basedOn w:val="Normlny"/>
    <w:link w:val="PtaChar"/>
    <w:uiPriority w:val="99"/>
    <w:unhideWhenUsed/>
    <w:rsid w:val="00182B15"/>
    <w:pPr>
      <w:tabs>
        <w:tab w:val="center" w:pos="4536"/>
        <w:tab w:val="right" w:pos="9072"/>
      </w:tabs>
    </w:pPr>
  </w:style>
  <w:style w:type="character" w:customStyle="1" w:styleId="PtaChar">
    <w:name w:val="Päta Char"/>
    <w:link w:val="Pta"/>
    <w:uiPriority w:val="99"/>
    <w:locked/>
    <w:rsid w:val="00182B15"/>
    <w:rPr>
      <w:rFonts w:cs="Times New Roman"/>
    </w:rPr>
  </w:style>
  <w:style w:type="character" w:styleId="Hypertextovprepojenie">
    <w:name w:val="Hyperlink"/>
    <w:uiPriority w:val="99"/>
    <w:unhideWhenUsed/>
    <w:rsid w:val="00837F4B"/>
    <w:rPr>
      <w:rFonts w:cs="Times New Roman"/>
      <w:color w:val="0563C1"/>
      <w:u w:val="single"/>
    </w:rPr>
  </w:style>
  <w:style w:type="paragraph" w:styleId="Textbubliny">
    <w:name w:val="Balloon Text"/>
    <w:basedOn w:val="Normlny"/>
    <w:link w:val="TextbublinyChar"/>
    <w:uiPriority w:val="99"/>
    <w:semiHidden/>
    <w:unhideWhenUsed/>
    <w:rsid w:val="000259C1"/>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locked/>
    <w:rsid w:val="000259C1"/>
    <w:rPr>
      <w:rFonts w:ascii="Segoe UI" w:hAnsi="Segoe UI" w:cs="Segoe UI"/>
      <w:sz w:val="18"/>
      <w:szCs w:val="18"/>
    </w:rPr>
  </w:style>
  <w:style w:type="paragraph" w:styleId="Textvysvetlivky">
    <w:name w:val="endnote text"/>
    <w:basedOn w:val="Normlny"/>
    <w:link w:val="TextvysvetlivkyChar"/>
    <w:uiPriority w:val="99"/>
    <w:semiHidden/>
    <w:unhideWhenUsed/>
    <w:rsid w:val="00432723"/>
    <w:rPr>
      <w:sz w:val="20"/>
      <w:szCs w:val="20"/>
    </w:rPr>
  </w:style>
  <w:style w:type="character" w:customStyle="1" w:styleId="TextvysvetlivkyChar">
    <w:name w:val="Text vysvetlivky Char"/>
    <w:link w:val="Textvysvetlivky"/>
    <w:uiPriority w:val="99"/>
    <w:semiHidden/>
    <w:locked/>
    <w:rsid w:val="00432723"/>
    <w:rPr>
      <w:rFonts w:cs="Times New Roman"/>
      <w:sz w:val="20"/>
      <w:szCs w:val="20"/>
    </w:rPr>
  </w:style>
  <w:style w:type="character" w:styleId="Odkaznavysvetlivku">
    <w:name w:val="endnote reference"/>
    <w:uiPriority w:val="99"/>
    <w:semiHidden/>
    <w:unhideWhenUsed/>
    <w:rsid w:val="00432723"/>
    <w:rPr>
      <w:rFonts w:cs="Times New Roman"/>
      <w:vertAlign w:val="superscript"/>
    </w:rPr>
  </w:style>
  <w:style w:type="paragraph" w:styleId="Revzia">
    <w:name w:val="Revision"/>
    <w:hidden/>
    <w:uiPriority w:val="99"/>
    <w:semiHidden/>
    <w:rsid w:val="00432723"/>
    <w:rPr>
      <w:sz w:val="22"/>
      <w:szCs w:val="22"/>
    </w:rPr>
  </w:style>
  <w:style w:type="paragraph" w:styleId="Odsekzoznamu">
    <w:name w:val="List Paragraph"/>
    <w:basedOn w:val="Normlny"/>
    <w:uiPriority w:val="34"/>
    <w:qFormat/>
    <w:rsid w:val="00CF45DF"/>
    <w:pPr>
      <w:ind w:left="720"/>
      <w:contextualSpacing/>
    </w:pPr>
    <w:rPr>
      <w:lang w:eastAsia="en-US"/>
    </w:rPr>
  </w:style>
  <w:style w:type="paragraph" w:customStyle="1" w:styleId="tabulka">
    <w:name w:val="tabulka"/>
    <w:basedOn w:val="Normlny"/>
    <w:qFormat/>
    <w:rsid w:val="00D30CCC"/>
    <w:pPr>
      <w:suppressAutoHyphens/>
      <w:spacing w:before="240" w:after="120" w:line="240" w:lineRule="auto"/>
      <w:jc w:val="both"/>
    </w:pPr>
    <w:rPr>
      <w:rFonts w:ascii="Times New Roman" w:hAnsi="Times New Roman"/>
      <w:sz w:val="20"/>
      <w:szCs w:val="20"/>
      <w:lang w:eastAsia="ar-SA"/>
    </w:rPr>
  </w:style>
  <w:style w:type="paragraph" w:customStyle="1" w:styleId="Obrzok">
    <w:name w:val="Obrázok"/>
    <w:basedOn w:val="Zoznamobrzkov"/>
    <w:qFormat/>
    <w:rsid w:val="00D30CCC"/>
    <w:pPr>
      <w:suppressAutoHyphens/>
      <w:spacing w:after="0" w:line="240" w:lineRule="auto"/>
    </w:pPr>
    <w:rPr>
      <w:rFonts w:ascii="Times New Roman" w:hAnsi="Times New Roman"/>
      <w:sz w:val="20"/>
      <w:szCs w:val="24"/>
      <w:lang w:eastAsia="ar-SA"/>
    </w:rPr>
  </w:style>
  <w:style w:type="paragraph" w:styleId="Zoznamobrzkov">
    <w:name w:val="table of figures"/>
    <w:basedOn w:val="Normlny"/>
    <w:next w:val="Normlny"/>
    <w:uiPriority w:val="99"/>
    <w:semiHidden/>
    <w:unhideWhenUsed/>
    <w:rsid w:val="00D30CCC"/>
  </w:style>
  <w:style w:type="character" w:styleId="Siln">
    <w:name w:val="Strong"/>
    <w:basedOn w:val="Predvolenpsmoodseku"/>
    <w:uiPriority w:val="22"/>
    <w:qFormat/>
    <w:rsid w:val="00D31F80"/>
    <w:rPr>
      <w:b/>
      <w:bCs/>
    </w:rPr>
  </w:style>
  <w:style w:type="character" w:styleId="Zstupntext">
    <w:name w:val="Placeholder Text"/>
    <w:basedOn w:val="Predvolenpsmoodseku"/>
    <w:uiPriority w:val="99"/>
    <w:semiHidden/>
    <w:rsid w:val="00D31F80"/>
    <w:rPr>
      <w:color w:val="808080"/>
    </w:rPr>
  </w:style>
  <w:style w:type="character" w:customStyle="1" w:styleId="Nadpis4Char">
    <w:name w:val="Nadpis 4 Char"/>
    <w:basedOn w:val="Predvolenpsmoodseku"/>
    <w:link w:val="Nadpis4"/>
    <w:uiPriority w:val="9"/>
    <w:rsid w:val="00263708"/>
    <w:rPr>
      <w:rFonts w:ascii="Times New Roman" w:hAnsi="Times New Roman"/>
      <w:b/>
      <w:bCs/>
      <w:sz w:val="24"/>
      <w:szCs w:val="24"/>
    </w:rPr>
  </w:style>
  <w:style w:type="character" w:customStyle="1" w:styleId="Nadpis5Char">
    <w:name w:val="Nadpis 5 Char"/>
    <w:basedOn w:val="Predvolenpsmoodseku"/>
    <w:link w:val="Nadpis5"/>
    <w:uiPriority w:val="9"/>
    <w:rsid w:val="00263708"/>
    <w:rPr>
      <w:rFonts w:ascii="Times New Roman" w:hAnsi="Times New Roman"/>
      <w:b/>
      <w:bCs/>
    </w:rPr>
  </w:style>
  <w:style w:type="paragraph" w:styleId="Normlnywebov">
    <w:name w:val="Normal (Web)"/>
    <w:basedOn w:val="Normlny"/>
    <w:uiPriority w:val="99"/>
    <w:semiHidden/>
    <w:unhideWhenUsed/>
    <w:rsid w:val="00263708"/>
    <w:pPr>
      <w:spacing w:before="100" w:beforeAutospacing="1" w:after="100" w:afterAutospacing="1" w:line="240" w:lineRule="auto"/>
    </w:pPr>
    <w:rPr>
      <w:rFonts w:ascii="Times New Roman" w:hAnsi="Times New Roman"/>
      <w:sz w:val="24"/>
      <w:szCs w:val="24"/>
    </w:rPr>
  </w:style>
  <w:style w:type="character" w:styleId="Zvraznenie">
    <w:name w:val="Emphasis"/>
    <w:basedOn w:val="Predvolenpsmoodseku"/>
    <w:uiPriority w:val="20"/>
    <w:qFormat/>
    <w:rsid w:val="00263708"/>
    <w:rPr>
      <w:i/>
      <w:iCs/>
    </w:rPr>
  </w:style>
  <w:style w:type="character" w:customStyle="1" w:styleId="Nadpis3Char">
    <w:name w:val="Nadpis 3 Char"/>
    <w:basedOn w:val="Predvolenpsmoodseku"/>
    <w:link w:val="Nadpis3"/>
    <w:uiPriority w:val="9"/>
    <w:semiHidden/>
    <w:rsid w:val="005541E8"/>
    <w:rPr>
      <w:rFonts w:asciiTheme="majorHAnsi" w:eastAsiaTheme="majorEastAsia" w:hAnsiTheme="majorHAnsi" w:cstheme="majorBidi"/>
      <w:color w:val="1F4D78" w:themeColor="accent1" w:themeShade="7F"/>
      <w:sz w:val="24"/>
      <w:szCs w:val="24"/>
    </w:rPr>
  </w:style>
  <w:style w:type="character" w:customStyle="1" w:styleId="Nadpis6Char">
    <w:name w:val="Nadpis 6 Char"/>
    <w:basedOn w:val="Predvolenpsmoodseku"/>
    <w:link w:val="Nadpis6"/>
    <w:uiPriority w:val="9"/>
    <w:semiHidden/>
    <w:rsid w:val="003D5E10"/>
    <w:rPr>
      <w:rFonts w:asciiTheme="majorHAnsi" w:eastAsiaTheme="majorEastAsia" w:hAnsiTheme="majorHAnsi" w:cstheme="majorBidi"/>
      <w:color w:val="1F4D78"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570589">
      <w:bodyDiv w:val="1"/>
      <w:marLeft w:val="0"/>
      <w:marRight w:val="0"/>
      <w:marTop w:val="0"/>
      <w:marBottom w:val="0"/>
      <w:divBdr>
        <w:top w:val="none" w:sz="0" w:space="0" w:color="auto"/>
        <w:left w:val="none" w:sz="0" w:space="0" w:color="auto"/>
        <w:bottom w:val="none" w:sz="0" w:space="0" w:color="auto"/>
        <w:right w:val="none" w:sz="0" w:space="0" w:color="auto"/>
      </w:divBdr>
    </w:div>
    <w:div w:id="810095348">
      <w:bodyDiv w:val="1"/>
      <w:marLeft w:val="0"/>
      <w:marRight w:val="0"/>
      <w:marTop w:val="0"/>
      <w:marBottom w:val="0"/>
      <w:divBdr>
        <w:top w:val="none" w:sz="0" w:space="0" w:color="auto"/>
        <w:left w:val="none" w:sz="0" w:space="0" w:color="auto"/>
        <w:bottom w:val="none" w:sz="0" w:space="0" w:color="auto"/>
        <w:right w:val="none" w:sz="0" w:space="0" w:color="auto"/>
      </w:divBdr>
    </w:div>
    <w:div w:id="832379757">
      <w:bodyDiv w:val="1"/>
      <w:marLeft w:val="0"/>
      <w:marRight w:val="0"/>
      <w:marTop w:val="0"/>
      <w:marBottom w:val="0"/>
      <w:divBdr>
        <w:top w:val="none" w:sz="0" w:space="0" w:color="auto"/>
        <w:left w:val="none" w:sz="0" w:space="0" w:color="auto"/>
        <w:bottom w:val="none" w:sz="0" w:space="0" w:color="auto"/>
        <w:right w:val="none" w:sz="0" w:space="0" w:color="auto"/>
      </w:divBdr>
    </w:div>
    <w:div w:id="960652691">
      <w:bodyDiv w:val="1"/>
      <w:marLeft w:val="0"/>
      <w:marRight w:val="0"/>
      <w:marTop w:val="0"/>
      <w:marBottom w:val="0"/>
      <w:divBdr>
        <w:top w:val="none" w:sz="0" w:space="0" w:color="auto"/>
        <w:left w:val="none" w:sz="0" w:space="0" w:color="auto"/>
        <w:bottom w:val="none" w:sz="0" w:space="0" w:color="auto"/>
        <w:right w:val="none" w:sz="0" w:space="0" w:color="auto"/>
      </w:divBdr>
    </w:div>
    <w:div w:id="1371759782">
      <w:bodyDiv w:val="1"/>
      <w:marLeft w:val="0"/>
      <w:marRight w:val="0"/>
      <w:marTop w:val="0"/>
      <w:marBottom w:val="0"/>
      <w:divBdr>
        <w:top w:val="none" w:sz="0" w:space="0" w:color="auto"/>
        <w:left w:val="none" w:sz="0" w:space="0" w:color="auto"/>
        <w:bottom w:val="none" w:sz="0" w:space="0" w:color="auto"/>
        <w:right w:val="none" w:sz="0" w:space="0" w:color="auto"/>
      </w:divBdr>
    </w:div>
    <w:div w:id="1372460284">
      <w:bodyDiv w:val="1"/>
      <w:marLeft w:val="0"/>
      <w:marRight w:val="0"/>
      <w:marTop w:val="0"/>
      <w:marBottom w:val="0"/>
      <w:divBdr>
        <w:top w:val="none" w:sz="0" w:space="0" w:color="auto"/>
        <w:left w:val="none" w:sz="0" w:space="0" w:color="auto"/>
        <w:bottom w:val="none" w:sz="0" w:space="0" w:color="auto"/>
        <w:right w:val="none" w:sz="0" w:space="0" w:color="auto"/>
      </w:divBdr>
    </w:div>
    <w:div w:id="1984458771">
      <w:marLeft w:val="0"/>
      <w:marRight w:val="0"/>
      <w:marTop w:val="0"/>
      <w:marBottom w:val="0"/>
      <w:divBdr>
        <w:top w:val="none" w:sz="0" w:space="0" w:color="auto"/>
        <w:left w:val="none" w:sz="0" w:space="0" w:color="auto"/>
        <w:bottom w:val="none" w:sz="0" w:space="0" w:color="auto"/>
        <w:right w:val="none" w:sz="0" w:space="0" w:color="auto"/>
      </w:divBdr>
    </w:div>
    <w:div w:id="1984458772">
      <w:marLeft w:val="0"/>
      <w:marRight w:val="0"/>
      <w:marTop w:val="0"/>
      <w:marBottom w:val="0"/>
      <w:divBdr>
        <w:top w:val="none" w:sz="0" w:space="0" w:color="auto"/>
        <w:left w:val="none" w:sz="0" w:space="0" w:color="auto"/>
        <w:bottom w:val="none" w:sz="0" w:space="0" w:color="auto"/>
        <w:right w:val="none" w:sz="0" w:space="0" w:color="auto"/>
      </w:divBdr>
    </w:div>
    <w:div w:id="1984458773">
      <w:marLeft w:val="0"/>
      <w:marRight w:val="0"/>
      <w:marTop w:val="0"/>
      <w:marBottom w:val="0"/>
      <w:divBdr>
        <w:top w:val="none" w:sz="0" w:space="0" w:color="auto"/>
        <w:left w:val="none" w:sz="0" w:space="0" w:color="auto"/>
        <w:bottom w:val="none" w:sz="0" w:space="0" w:color="auto"/>
        <w:right w:val="none" w:sz="0" w:space="0" w:color="auto"/>
      </w:divBdr>
    </w:div>
    <w:div w:id="1984458774">
      <w:marLeft w:val="0"/>
      <w:marRight w:val="0"/>
      <w:marTop w:val="0"/>
      <w:marBottom w:val="0"/>
      <w:divBdr>
        <w:top w:val="none" w:sz="0" w:space="0" w:color="auto"/>
        <w:left w:val="none" w:sz="0" w:space="0" w:color="auto"/>
        <w:bottom w:val="none" w:sz="0" w:space="0" w:color="auto"/>
        <w:right w:val="none" w:sz="0" w:space="0" w:color="auto"/>
      </w:divBdr>
    </w:div>
    <w:div w:id="1984458782">
      <w:marLeft w:val="0"/>
      <w:marRight w:val="0"/>
      <w:marTop w:val="0"/>
      <w:marBottom w:val="0"/>
      <w:divBdr>
        <w:top w:val="none" w:sz="0" w:space="0" w:color="auto"/>
        <w:left w:val="none" w:sz="0" w:space="0" w:color="auto"/>
        <w:bottom w:val="none" w:sz="0" w:space="0" w:color="auto"/>
        <w:right w:val="none" w:sz="0" w:space="0" w:color="auto"/>
      </w:divBdr>
      <w:divsChild>
        <w:div w:id="1984458786">
          <w:marLeft w:val="0"/>
          <w:marRight w:val="0"/>
          <w:marTop w:val="0"/>
          <w:marBottom w:val="0"/>
          <w:divBdr>
            <w:top w:val="none" w:sz="0" w:space="0" w:color="auto"/>
            <w:left w:val="none" w:sz="0" w:space="0" w:color="auto"/>
            <w:bottom w:val="none" w:sz="0" w:space="0" w:color="auto"/>
            <w:right w:val="none" w:sz="0" w:space="0" w:color="auto"/>
          </w:divBdr>
        </w:div>
      </w:divsChild>
    </w:div>
    <w:div w:id="1984458791">
      <w:marLeft w:val="0"/>
      <w:marRight w:val="0"/>
      <w:marTop w:val="0"/>
      <w:marBottom w:val="0"/>
      <w:divBdr>
        <w:top w:val="none" w:sz="0" w:space="0" w:color="auto"/>
        <w:left w:val="none" w:sz="0" w:space="0" w:color="auto"/>
        <w:bottom w:val="none" w:sz="0" w:space="0" w:color="auto"/>
        <w:right w:val="none" w:sz="0" w:space="0" w:color="auto"/>
      </w:divBdr>
      <w:divsChild>
        <w:div w:id="1984458780">
          <w:marLeft w:val="0"/>
          <w:marRight w:val="0"/>
          <w:marTop w:val="0"/>
          <w:marBottom w:val="0"/>
          <w:divBdr>
            <w:top w:val="none" w:sz="0" w:space="0" w:color="auto"/>
            <w:left w:val="none" w:sz="0" w:space="0" w:color="auto"/>
            <w:bottom w:val="none" w:sz="0" w:space="0" w:color="auto"/>
            <w:right w:val="none" w:sz="0" w:space="0" w:color="auto"/>
          </w:divBdr>
        </w:div>
      </w:divsChild>
    </w:div>
    <w:div w:id="1984458799">
      <w:marLeft w:val="0"/>
      <w:marRight w:val="0"/>
      <w:marTop w:val="0"/>
      <w:marBottom w:val="0"/>
      <w:divBdr>
        <w:top w:val="none" w:sz="0" w:space="0" w:color="auto"/>
        <w:left w:val="none" w:sz="0" w:space="0" w:color="auto"/>
        <w:bottom w:val="none" w:sz="0" w:space="0" w:color="auto"/>
        <w:right w:val="none" w:sz="0" w:space="0" w:color="auto"/>
      </w:divBdr>
      <w:divsChild>
        <w:div w:id="1984458775">
          <w:marLeft w:val="0"/>
          <w:marRight w:val="0"/>
          <w:marTop w:val="0"/>
          <w:marBottom w:val="0"/>
          <w:divBdr>
            <w:top w:val="none" w:sz="0" w:space="0" w:color="auto"/>
            <w:left w:val="none" w:sz="0" w:space="0" w:color="auto"/>
            <w:bottom w:val="none" w:sz="0" w:space="0" w:color="auto"/>
            <w:right w:val="none" w:sz="0" w:space="0" w:color="auto"/>
          </w:divBdr>
        </w:div>
        <w:div w:id="1984458776">
          <w:marLeft w:val="0"/>
          <w:marRight w:val="0"/>
          <w:marTop w:val="0"/>
          <w:marBottom w:val="0"/>
          <w:divBdr>
            <w:top w:val="none" w:sz="0" w:space="0" w:color="auto"/>
            <w:left w:val="none" w:sz="0" w:space="0" w:color="auto"/>
            <w:bottom w:val="none" w:sz="0" w:space="0" w:color="auto"/>
            <w:right w:val="none" w:sz="0" w:space="0" w:color="auto"/>
          </w:divBdr>
        </w:div>
        <w:div w:id="1984458777">
          <w:marLeft w:val="0"/>
          <w:marRight w:val="0"/>
          <w:marTop w:val="0"/>
          <w:marBottom w:val="0"/>
          <w:divBdr>
            <w:top w:val="none" w:sz="0" w:space="0" w:color="auto"/>
            <w:left w:val="none" w:sz="0" w:space="0" w:color="auto"/>
            <w:bottom w:val="none" w:sz="0" w:space="0" w:color="auto"/>
            <w:right w:val="none" w:sz="0" w:space="0" w:color="auto"/>
          </w:divBdr>
        </w:div>
        <w:div w:id="1984458778">
          <w:marLeft w:val="0"/>
          <w:marRight w:val="0"/>
          <w:marTop w:val="0"/>
          <w:marBottom w:val="0"/>
          <w:divBdr>
            <w:top w:val="none" w:sz="0" w:space="0" w:color="auto"/>
            <w:left w:val="none" w:sz="0" w:space="0" w:color="auto"/>
            <w:bottom w:val="none" w:sz="0" w:space="0" w:color="auto"/>
            <w:right w:val="none" w:sz="0" w:space="0" w:color="auto"/>
          </w:divBdr>
        </w:div>
        <w:div w:id="1984458779">
          <w:marLeft w:val="0"/>
          <w:marRight w:val="0"/>
          <w:marTop w:val="0"/>
          <w:marBottom w:val="0"/>
          <w:divBdr>
            <w:top w:val="none" w:sz="0" w:space="0" w:color="auto"/>
            <w:left w:val="none" w:sz="0" w:space="0" w:color="auto"/>
            <w:bottom w:val="none" w:sz="0" w:space="0" w:color="auto"/>
            <w:right w:val="none" w:sz="0" w:space="0" w:color="auto"/>
          </w:divBdr>
        </w:div>
        <w:div w:id="1984458781">
          <w:marLeft w:val="0"/>
          <w:marRight w:val="0"/>
          <w:marTop w:val="0"/>
          <w:marBottom w:val="0"/>
          <w:divBdr>
            <w:top w:val="none" w:sz="0" w:space="0" w:color="auto"/>
            <w:left w:val="none" w:sz="0" w:space="0" w:color="auto"/>
            <w:bottom w:val="none" w:sz="0" w:space="0" w:color="auto"/>
            <w:right w:val="none" w:sz="0" w:space="0" w:color="auto"/>
          </w:divBdr>
        </w:div>
        <w:div w:id="1984458783">
          <w:marLeft w:val="0"/>
          <w:marRight w:val="0"/>
          <w:marTop w:val="0"/>
          <w:marBottom w:val="0"/>
          <w:divBdr>
            <w:top w:val="none" w:sz="0" w:space="0" w:color="auto"/>
            <w:left w:val="none" w:sz="0" w:space="0" w:color="auto"/>
            <w:bottom w:val="none" w:sz="0" w:space="0" w:color="auto"/>
            <w:right w:val="none" w:sz="0" w:space="0" w:color="auto"/>
          </w:divBdr>
        </w:div>
        <w:div w:id="1984458784">
          <w:marLeft w:val="0"/>
          <w:marRight w:val="0"/>
          <w:marTop w:val="0"/>
          <w:marBottom w:val="0"/>
          <w:divBdr>
            <w:top w:val="none" w:sz="0" w:space="0" w:color="auto"/>
            <w:left w:val="none" w:sz="0" w:space="0" w:color="auto"/>
            <w:bottom w:val="none" w:sz="0" w:space="0" w:color="auto"/>
            <w:right w:val="none" w:sz="0" w:space="0" w:color="auto"/>
          </w:divBdr>
        </w:div>
        <w:div w:id="1984458785">
          <w:marLeft w:val="0"/>
          <w:marRight w:val="0"/>
          <w:marTop w:val="0"/>
          <w:marBottom w:val="0"/>
          <w:divBdr>
            <w:top w:val="none" w:sz="0" w:space="0" w:color="auto"/>
            <w:left w:val="none" w:sz="0" w:space="0" w:color="auto"/>
            <w:bottom w:val="none" w:sz="0" w:space="0" w:color="auto"/>
            <w:right w:val="none" w:sz="0" w:space="0" w:color="auto"/>
          </w:divBdr>
        </w:div>
        <w:div w:id="1984458787">
          <w:marLeft w:val="0"/>
          <w:marRight w:val="0"/>
          <w:marTop w:val="0"/>
          <w:marBottom w:val="0"/>
          <w:divBdr>
            <w:top w:val="none" w:sz="0" w:space="0" w:color="auto"/>
            <w:left w:val="none" w:sz="0" w:space="0" w:color="auto"/>
            <w:bottom w:val="none" w:sz="0" w:space="0" w:color="auto"/>
            <w:right w:val="none" w:sz="0" w:space="0" w:color="auto"/>
          </w:divBdr>
        </w:div>
        <w:div w:id="1984458788">
          <w:marLeft w:val="0"/>
          <w:marRight w:val="0"/>
          <w:marTop w:val="0"/>
          <w:marBottom w:val="0"/>
          <w:divBdr>
            <w:top w:val="none" w:sz="0" w:space="0" w:color="auto"/>
            <w:left w:val="none" w:sz="0" w:space="0" w:color="auto"/>
            <w:bottom w:val="none" w:sz="0" w:space="0" w:color="auto"/>
            <w:right w:val="none" w:sz="0" w:space="0" w:color="auto"/>
          </w:divBdr>
        </w:div>
        <w:div w:id="1984458789">
          <w:marLeft w:val="0"/>
          <w:marRight w:val="0"/>
          <w:marTop w:val="0"/>
          <w:marBottom w:val="0"/>
          <w:divBdr>
            <w:top w:val="none" w:sz="0" w:space="0" w:color="auto"/>
            <w:left w:val="none" w:sz="0" w:space="0" w:color="auto"/>
            <w:bottom w:val="none" w:sz="0" w:space="0" w:color="auto"/>
            <w:right w:val="none" w:sz="0" w:space="0" w:color="auto"/>
          </w:divBdr>
        </w:div>
        <w:div w:id="1984458790">
          <w:marLeft w:val="0"/>
          <w:marRight w:val="0"/>
          <w:marTop w:val="0"/>
          <w:marBottom w:val="0"/>
          <w:divBdr>
            <w:top w:val="none" w:sz="0" w:space="0" w:color="auto"/>
            <w:left w:val="none" w:sz="0" w:space="0" w:color="auto"/>
            <w:bottom w:val="none" w:sz="0" w:space="0" w:color="auto"/>
            <w:right w:val="none" w:sz="0" w:space="0" w:color="auto"/>
          </w:divBdr>
        </w:div>
        <w:div w:id="1984458792">
          <w:marLeft w:val="0"/>
          <w:marRight w:val="0"/>
          <w:marTop w:val="0"/>
          <w:marBottom w:val="0"/>
          <w:divBdr>
            <w:top w:val="none" w:sz="0" w:space="0" w:color="auto"/>
            <w:left w:val="none" w:sz="0" w:space="0" w:color="auto"/>
            <w:bottom w:val="none" w:sz="0" w:space="0" w:color="auto"/>
            <w:right w:val="none" w:sz="0" w:space="0" w:color="auto"/>
          </w:divBdr>
        </w:div>
        <w:div w:id="1984458793">
          <w:marLeft w:val="0"/>
          <w:marRight w:val="0"/>
          <w:marTop w:val="0"/>
          <w:marBottom w:val="0"/>
          <w:divBdr>
            <w:top w:val="none" w:sz="0" w:space="0" w:color="auto"/>
            <w:left w:val="none" w:sz="0" w:space="0" w:color="auto"/>
            <w:bottom w:val="none" w:sz="0" w:space="0" w:color="auto"/>
            <w:right w:val="none" w:sz="0" w:space="0" w:color="auto"/>
          </w:divBdr>
        </w:div>
        <w:div w:id="1984458794">
          <w:marLeft w:val="0"/>
          <w:marRight w:val="0"/>
          <w:marTop w:val="0"/>
          <w:marBottom w:val="0"/>
          <w:divBdr>
            <w:top w:val="none" w:sz="0" w:space="0" w:color="auto"/>
            <w:left w:val="none" w:sz="0" w:space="0" w:color="auto"/>
            <w:bottom w:val="none" w:sz="0" w:space="0" w:color="auto"/>
            <w:right w:val="none" w:sz="0" w:space="0" w:color="auto"/>
          </w:divBdr>
        </w:div>
        <w:div w:id="1984458795">
          <w:marLeft w:val="0"/>
          <w:marRight w:val="0"/>
          <w:marTop w:val="0"/>
          <w:marBottom w:val="0"/>
          <w:divBdr>
            <w:top w:val="none" w:sz="0" w:space="0" w:color="auto"/>
            <w:left w:val="none" w:sz="0" w:space="0" w:color="auto"/>
            <w:bottom w:val="none" w:sz="0" w:space="0" w:color="auto"/>
            <w:right w:val="none" w:sz="0" w:space="0" w:color="auto"/>
          </w:divBdr>
        </w:div>
        <w:div w:id="1984458796">
          <w:marLeft w:val="0"/>
          <w:marRight w:val="0"/>
          <w:marTop w:val="0"/>
          <w:marBottom w:val="0"/>
          <w:divBdr>
            <w:top w:val="none" w:sz="0" w:space="0" w:color="auto"/>
            <w:left w:val="none" w:sz="0" w:space="0" w:color="auto"/>
            <w:bottom w:val="none" w:sz="0" w:space="0" w:color="auto"/>
            <w:right w:val="none" w:sz="0" w:space="0" w:color="auto"/>
          </w:divBdr>
        </w:div>
        <w:div w:id="1984458797">
          <w:marLeft w:val="0"/>
          <w:marRight w:val="0"/>
          <w:marTop w:val="0"/>
          <w:marBottom w:val="0"/>
          <w:divBdr>
            <w:top w:val="none" w:sz="0" w:space="0" w:color="auto"/>
            <w:left w:val="none" w:sz="0" w:space="0" w:color="auto"/>
            <w:bottom w:val="none" w:sz="0" w:space="0" w:color="auto"/>
            <w:right w:val="none" w:sz="0" w:space="0" w:color="auto"/>
          </w:divBdr>
        </w:div>
        <w:div w:id="1984458798">
          <w:marLeft w:val="0"/>
          <w:marRight w:val="0"/>
          <w:marTop w:val="0"/>
          <w:marBottom w:val="0"/>
          <w:divBdr>
            <w:top w:val="none" w:sz="0" w:space="0" w:color="auto"/>
            <w:left w:val="none" w:sz="0" w:space="0" w:color="auto"/>
            <w:bottom w:val="none" w:sz="0" w:space="0" w:color="auto"/>
            <w:right w:val="none" w:sz="0" w:space="0" w:color="auto"/>
          </w:divBdr>
        </w:div>
        <w:div w:id="1984458800">
          <w:marLeft w:val="0"/>
          <w:marRight w:val="0"/>
          <w:marTop w:val="0"/>
          <w:marBottom w:val="0"/>
          <w:divBdr>
            <w:top w:val="none" w:sz="0" w:space="0" w:color="auto"/>
            <w:left w:val="none" w:sz="0" w:space="0" w:color="auto"/>
            <w:bottom w:val="none" w:sz="0" w:space="0" w:color="auto"/>
            <w:right w:val="none" w:sz="0" w:space="0" w:color="auto"/>
          </w:divBdr>
        </w:div>
        <w:div w:id="1984458801">
          <w:marLeft w:val="0"/>
          <w:marRight w:val="0"/>
          <w:marTop w:val="0"/>
          <w:marBottom w:val="0"/>
          <w:divBdr>
            <w:top w:val="none" w:sz="0" w:space="0" w:color="auto"/>
            <w:left w:val="none" w:sz="0" w:space="0" w:color="auto"/>
            <w:bottom w:val="none" w:sz="0" w:space="0" w:color="auto"/>
            <w:right w:val="none" w:sz="0" w:space="0" w:color="auto"/>
          </w:divBdr>
        </w:div>
      </w:divsChild>
    </w:div>
    <w:div w:id="1984458802">
      <w:marLeft w:val="0"/>
      <w:marRight w:val="0"/>
      <w:marTop w:val="0"/>
      <w:marBottom w:val="0"/>
      <w:divBdr>
        <w:top w:val="none" w:sz="0" w:space="0" w:color="auto"/>
        <w:left w:val="none" w:sz="0" w:space="0" w:color="auto"/>
        <w:bottom w:val="none" w:sz="0" w:space="0" w:color="auto"/>
        <w:right w:val="none" w:sz="0" w:space="0" w:color="auto"/>
      </w:divBdr>
    </w:div>
    <w:div w:id="1984458803">
      <w:marLeft w:val="0"/>
      <w:marRight w:val="0"/>
      <w:marTop w:val="0"/>
      <w:marBottom w:val="0"/>
      <w:divBdr>
        <w:top w:val="none" w:sz="0" w:space="0" w:color="auto"/>
        <w:left w:val="none" w:sz="0" w:space="0" w:color="auto"/>
        <w:bottom w:val="none" w:sz="0" w:space="0" w:color="auto"/>
        <w:right w:val="none" w:sz="0" w:space="0" w:color="auto"/>
      </w:divBdr>
    </w:div>
    <w:div w:id="199336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po.sk/public/media/26583/FG%20References%20Templet.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unipo.sk/public/media/26583/Folia%20Geographica%20Informations%20and%20Guidelines%20for%20Author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2AE39-874B-40A2-9DAF-3E3F4CA16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1279</Words>
  <Characters>7293</Characters>
  <Application>Microsoft Office Word</Application>
  <DocSecurity>0</DocSecurity>
  <Lines>60</Lines>
  <Paragraphs>17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8555</CharactersWithSpaces>
  <SharedDoc>false</SharedDoc>
  <HLinks>
    <vt:vector size="6" baseType="variant">
      <vt:variant>
        <vt:i4>5570591</vt:i4>
      </vt:variant>
      <vt:variant>
        <vt:i4>0</vt:i4>
      </vt:variant>
      <vt:variant>
        <vt:i4>0</vt:i4>
      </vt:variant>
      <vt:variant>
        <vt:i4>5</vt:i4>
      </vt:variant>
      <vt:variant>
        <vt:lpwstr>http://www.unipo.sk/public/media/26583/Folia Geographica Informations and Guidelines for Authors.pdf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2024-06-02T11:43:00Z</dcterms:created>
  <dcterms:modified xsi:type="dcterms:W3CDTF">2024-06-02T11:45:00Z</dcterms:modified>
</cp:coreProperties>
</file>